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C5613" w14:textId="77777777" w:rsidR="00A440CD" w:rsidRDefault="00A440CD">
      <w:pPr>
        <w:pStyle w:val="ListParagraph"/>
        <w:ind w:left="0"/>
      </w:pPr>
    </w:p>
    <w:p w14:paraId="403F0905" w14:textId="77777777" w:rsidR="00A440CD" w:rsidRDefault="00945808">
      <w:pPr>
        <w:pStyle w:val="ListParagraph"/>
        <w:spacing w:line="240" w:lineRule="auto"/>
        <w:ind w:left="0"/>
      </w:pPr>
      <w:r>
        <w:t xml:space="preserve">Stage 2 of the Radical Transformational Leadership programme is an advanced learning-in-action programme and builds on what was learned and practiced in Stage 1 through a series of four workshops over nine days. This programme is designed to continue to support a diverse group of entrepreneurs, programme managers, policy makers and community members to generate extraordinary results for equitable and enduring individual, organizational, community and societal change.  This stage is critical in continuing the learning-in-action that we began in Stage 1 and deepen our capacity to implement change in new, </w:t>
      </w:r>
      <w:proofErr w:type="gramStart"/>
      <w:r>
        <w:t>effective</w:t>
      </w:r>
      <w:proofErr w:type="gramEnd"/>
      <w:r>
        <w:t xml:space="preserve"> and ethical ways. </w:t>
      </w:r>
    </w:p>
    <w:p w14:paraId="4D49D0CB" w14:textId="77777777" w:rsidR="00A440CD" w:rsidRDefault="00A440CD">
      <w:pPr>
        <w:pStyle w:val="ListParagraph"/>
        <w:spacing w:line="240" w:lineRule="auto"/>
        <w:ind w:left="0"/>
      </w:pPr>
    </w:p>
    <w:p w14:paraId="23DBDCA1" w14:textId="77777777" w:rsidR="00A440CD" w:rsidRDefault="00945808">
      <w:pPr>
        <w:pStyle w:val="ListParagraph"/>
        <w:spacing w:line="240" w:lineRule="auto"/>
        <w:ind w:left="0"/>
      </w:pPr>
      <w:r>
        <w:t xml:space="preserve">All who have completed RTL Stage 1 are invited by RTL-Works and RTL-Academy to participate in RTL Stage 2.  Each of the 4 workshops is for 2.25 days, organized over </w:t>
      </w:r>
    </w:p>
    <w:p w14:paraId="44ABE102" w14:textId="77777777" w:rsidR="00A440CD" w:rsidRDefault="00945808">
      <w:pPr>
        <w:pStyle w:val="ListParagraph"/>
        <w:numPr>
          <w:ilvl w:val="0"/>
          <w:numId w:val="2"/>
        </w:numPr>
        <w:spacing w:line="240" w:lineRule="auto"/>
      </w:pPr>
      <w:r>
        <w:t xml:space="preserve">Saturday (9.00 am to 4.00 pm) </w:t>
      </w:r>
    </w:p>
    <w:p w14:paraId="10E3DF5F" w14:textId="77777777" w:rsidR="00A440CD" w:rsidRDefault="00945808">
      <w:pPr>
        <w:pStyle w:val="ListParagraph"/>
        <w:numPr>
          <w:ilvl w:val="0"/>
          <w:numId w:val="2"/>
        </w:numPr>
        <w:spacing w:line="240" w:lineRule="auto"/>
      </w:pPr>
      <w:r>
        <w:t xml:space="preserve">Sunday (9.00 am to 4.00 pm) and </w:t>
      </w:r>
    </w:p>
    <w:p w14:paraId="10FD0A98" w14:textId="2B6322D9" w:rsidR="00A440CD" w:rsidRDefault="00945808">
      <w:pPr>
        <w:pStyle w:val="ListParagraph"/>
        <w:numPr>
          <w:ilvl w:val="0"/>
          <w:numId w:val="2"/>
        </w:numPr>
        <w:spacing w:line="240" w:lineRule="auto"/>
      </w:pPr>
      <w:r>
        <w:t>Monday (</w:t>
      </w:r>
      <w:r w:rsidR="003A33BE">
        <w:t>8</w:t>
      </w:r>
      <w:r>
        <w:t xml:space="preserve">.00 am to </w:t>
      </w:r>
      <w:r w:rsidR="003A33BE">
        <w:t>10</w:t>
      </w:r>
      <w:r>
        <w:t xml:space="preserve">.00 am).  </w:t>
      </w:r>
    </w:p>
    <w:p w14:paraId="568C1CD8" w14:textId="77777777" w:rsidR="00A440CD" w:rsidRDefault="00A440CD">
      <w:pPr>
        <w:pStyle w:val="ListParagraph"/>
        <w:spacing w:line="240" w:lineRule="auto"/>
        <w:ind w:left="0"/>
        <w:rPr>
          <w:b/>
        </w:rPr>
      </w:pPr>
    </w:p>
    <w:p w14:paraId="583B6A13" w14:textId="77777777" w:rsidR="00A440CD" w:rsidRDefault="00A440CD">
      <w:pPr>
        <w:pStyle w:val="ListParagraph"/>
        <w:spacing w:line="240" w:lineRule="auto"/>
        <w:ind w:left="0"/>
        <w:rPr>
          <w:b/>
        </w:rPr>
      </w:pPr>
    </w:p>
    <w:p w14:paraId="7A615269" w14:textId="77777777" w:rsidR="00A440CD" w:rsidRDefault="00945808">
      <w:pPr>
        <w:pStyle w:val="ListParagraph"/>
        <w:spacing w:line="240" w:lineRule="auto"/>
        <w:ind w:left="0"/>
      </w:pPr>
      <w:r>
        <w:rPr>
          <w:b/>
        </w:rPr>
        <w:t>Purpose of RTL Stage 2</w:t>
      </w:r>
      <w:r>
        <w:t xml:space="preserve">: To support people to enhance creativity, </w:t>
      </w:r>
      <w:proofErr w:type="gramStart"/>
      <w:r>
        <w:t>connectivity</w:t>
      </w:r>
      <w:proofErr w:type="gramEnd"/>
      <w:r>
        <w:t xml:space="preserve"> and capacity to generate the enduring and equitable impacts and outcomes they wish to see, design breakthrough initiatives to build on what works, address challenges and generate powerful results.</w:t>
      </w:r>
    </w:p>
    <w:p w14:paraId="02A37B7C" w14:textId="77777777" w:rsidR="00A440CD" w:rsidRDefault="00A440CD">
      <w:pPr>
        <w:pStyle w:val="NormalWeb"/>
        <w:spacing w:beforeAutospacing="0" w:after="0" w:afterAutospacing="0"/>
        <w:rPr>
          <w:b/>
        </w:rPr>
      </w:pPr>
    </w:p>
    <w:p w14:paraId="54C508E8" w14:textId="77777777" w:rsidR="00A440CD" w:rsidRDefault="00945808">
      <w:pPr>
        <w:shd w:val="clear" w:color="auto" w:fill="FFFFFF"/>
        <w:spacing w:line="240" w:lineRule="auto"/>
        <w:rPr>
          <w:rFonts w:ascii="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 every workshop, we </w:t>
      </w:r>
      <w:r>
        <w:rPr>
          <w:rFonts w:ascii="Times New Roman" w:hAnsi="Times New Roman" w:cs="Times New Roman"/>
          <w:color w:val="222222"/>
          <w:sz w:val="24"/>
          <w:szCs w:val="24"/>
        </w:rPr>
        <w:t>will integrate core Radical Transformational Leadership practices and distinctions with new tools and processes for our project or issue area resulting in equity and wellbeing.  </w:t>
      </w:r>
    </w:p>
    <w:p w14:paraId="25F3835A" w14:textId="77777777" w:rsidR="00A440CD" w:rsidRDefault="00A440CD">
      <w:pPr>
        <w:pStyle w:val="NormalWeb"/>
        <w:spacing w:beforeAutospacing="0" w:after="0" w:afterAutospacing="0"/>
        <w:rPr>
          <w:b/>
        </w:rPr>
      </w:pPr>
    </w:p>
    <w:p w14:paraId="0A02E0BA" w14:textId="77777777" w:rsidR="00A440CD" w:rsidRDefault="00945808">
      <w:pPr>
        <w:pStyle w:val="NormalWeb"/>
        <w:spacing w:beforeAutospacing="0" w:after="0" w:afterAutospacing="0"/>
        <w:rPr>
          <w:b/>
        </w:rPr>
      </w:pPr>
      <w:r>
        <w:rPr>
          <w:b/>
        </w:rPr>
        <w:t>RTL Stage 2 Workshop 1: 4-6 December 2021</w:t>
      </w:r>
    </w:p>
    <w:p w14:paraId="2B73E88F" w14:textId="77777777" w:rsidR="00A440CD" w:rsidRDefault="00945808">
      <w:pPr>
        <w:pStyle w:val="NormalWeb"/>
        <w:spacing w:beforeAutospacing="0" w:after="0" w:afterAutospacing="0"/>
        <w:rPr>
          <w:b/>
        </w:rPr>
      </w:pPr>
      <w:r>
        <w:rPr>
          <w:b/>
        </w:rPr>
        <w:t xml:space="preserve">New Narratives, New Possibilities and Radical Transformational Leadership </w:t>
      </w:r>
    </w:p>
    <w:p w14:paraId="18AD7724" w14:textId="77777777" w:rsidR="00A440CD" w:rsidRDefault="00A440CD">
      <w:pPr>
        <w:pStyle w:val="NormalWeb"/>
        <w:spacing w:beforeAutospacing="0" w:after="0" w:afterAutospacing="0"/>
        <w:rPr>
          <w:bCs/>
        </w:rPr>
      </w:pPr>
    </w:p>
    <w:p w14:paraId="51C0549A" w14:textId="77777777" w:rsidR="00A440CD" w:rsidRDefault="00945808">
      <w:pPr>
        <w:pStyle w:val="NormalWeb"/>
        <w:spacing w:beforeAutospacing="0" w:after="0" w:afterAutospacing="0"/>
        <w:rPr>
          <w:bCs/>
        </w:rPr>
      </w:pPr>
      <w:r>
        <w:rPr>
          <w:bCs/>
        </w:rPr>
        <w:t xml:space="preserve">We will focus on the following: </w:t>
      </w:r>
    </w:p>
    <w:p w14:paraId="5A7A7E72" w14:textId="77777777" w:rsidR="00A440CD" w:rsidRDefault="00A440CD">
      <w:pPr>
        <w:pStyle w:val="NormalWeb"/>
        <w:spacing w:beforeAutospacing="0" w:after="0" w:afterAutospacing="0"/>
        <w:rPr>
          <w:bCs/>
        </w:rPr>
      </w:pPr>
    </w:p>
    <w:p w14:paraId="2851C7D6" w14:textId="77777777" w:rsidR="00A440CD" w:rsidRDefault="00945808">
      <w:pPr>
        <w:pStyle w:val="ListParagraph"/>
        <w:numPr>
          <w:ilvl w:val="0"/>
          <w:numId w:val="3"/>
        </w:numPr>
        <w:shd w:val="clear" w:color="auto" w:fill="FFFFFF"/>
        <w:spacing w:line="240" w:lineRule="auto"/>
        <w:rPr>
          <w:rFonts w:eastAsia="Times New Roman"/>
          <w:color w:val="222222"/>
        </w:rPr>
      </w:pPr>
      <w:r>
        <w:rPr>
          <w:rFonts w:eastAsia="Times New Roman"/>
          <w:color w:val="222222"/>
        </w:rPr>
        <w:t xml:space="preserve">Create new possibilities for our humanity and planet through </w:t>
      </w:r>
      <w:r>
        <w:rPr>
          <w:rFonts w:eastAsia="Times New Roman"/>
          <w:b/>
          <w:bCs/>
          <w:color w:val="222222"/>
        </w:rPr>
        <w:t>seeing and documenting the new emerging narratives</w:t>
      </w:r>
      <w:r>
        <w:rPr>
          <w:rFonts w:eastAsia="Times New Roman"/>
          <w:color w:val="222222"/>
        </w:rPr>
        <w:t xml:space="preserve"> that foster equity, human </w:t>
      </w:r>
      <w:proofErr w:type="gramStart"/>
      <w:r>
        <w:rPr>
          <w:rFonts w:eastAsia="Times New Roman"/>
          <w:color w:val="222222"/>
        </w:rPr>
        <w:t>unity</w:t>
      </w:r>
      <w:proofErr w:type="gramEnd"/>
      <w:r>
        <w:rPr>
          <w:rFonts w:eastAsia="Times New Roman"/>
          <w:color w:val="222222"/>
        </w:rPr>
        <w:t xml:space="preserve"> and dignity for all. How do we notice when a new narrative is emerging and start amplifying that narrative, so that it becomes the new normal?</w:t>
      </w:r>
    </w:p>
    <w:p w14:paraId="646C3036" w14:textId="77777777" w:rsidR="00A440CD" w:rsidRDefault="00A440CD">
      <w:pPr>
        <w:pStyle w:val="ListParagraph"/>
        <w:shd w:val="clear" w:color="auto" w:fill="FFFFFF"/>
        <w:spacing w:line="240" w:lineRule="auto"/>
        <w:ind w:left="360"/>
        <w:rPr>
          <w:rFonts w:eastAsia="Times New Roman"/>
          <w:color w:val="222222"/>
        </w:rPr>
      </w:pPr>
    </w:p>
    <w:p w14:paraId="25826ECC" w14:textId="77777777" w:rsidR="00A440CD" w:rsidRDefault="00945808">
      <w:pPr>
        <w:pStyle w:val="ListParagraph"/>
        <w:numPr>
          <w:ilvl w:val="0"/>
          <w:numId w:val="4"/>
        </w:numPr>
        <w:shd w:val="clear" w:color="auto" w:fill="FFFFFF"/>
        <w:spacing w:after="60" w:line="240" w:lineRule="auto"/>
        <w:ind w:left="360"/>
        <w:rPr>
          <w:color w:val="222222"/>
        </w:rPr>
      </w:pPr>
      <w:r>
        <w:rPr>
          <w:color w:val="222222"/>
        </w:rPr>
        <w:t xml:space="preserve">Enhance capacity for creativity and contribution as </w:t>
      </w:r>
      <w:r>
        <w:rPr>
          <w:b/>
          <w:bCs/>
          <w:color w:val="222222"/>
        </w:rPr>
        <w:t xml:space="preserve">transformational managers, transformational </w:t>
      </w:r>
      <w:proofErr w:type="gramStart"/>
      <w:r>
        <w:rPr>
          <w:b/>
          <w:bCs/>
          <w:color w:val="222222"/>
        </w:rPr>
        <w:t>leaders</w:t>
      </w:r>
      <w:proofErr w:type="gramEnd"/>
      <w:r>
        <w:rPr>
          <w:b/>
          <w:bCs/>
          <w:color w:val="222222"/>
        </w:rPr>
        <w:t xml:space="preserve"> and transformational stewards</w:t>
      </w:r>
      <w:r>
        <w:rPr>
          <w:color w:val="222222"/>
        </w:rPr>
        <w:t>. What does it imply? How do I i</w:t>
      </w:r>
      <w:r>
        <w:rPr>
          <w:rFonts w:eastAsia="Times New Roman"/>
          <w:color w:val="222222"/>
        </w:rPr>
        <w:t>ntegrate RTL templates and tools in ‘Everyday Activities’? How do I</w:t>
      </w:r>
      <w:r>
        <w:t xml:space="preserve"> plan for and implement shifts in systems and cultural norms and create alternatives? </w:t>
      </w:r>
      <w:r>
        <w:rPr>
          <w:rFonts w:eastAsia="Times New Roman"/>
          <w:color w:val="222222"/>
        </w:rPr>
        <w:t>What are the core building blocks of the Radical Transformational approach that build capacity of teams and partners to do things differently, shift conversations, and accomplish transformational results?</w:t>
      </w:r>
    </w:p>
    <w:p w14:paraId="17E14029" w14:textId="77777777" w:rsidR="00A440CD" w:rsidRDefault="00A440CD">
      <w:pPr>
        <w:pStyle w:val="ListParagraph"/>
        <w:shd w:val="clear" w:color="auto" w:fill="FFFFFF"/>
        <w:spacing w:after="60" w:line="240" w:lineRule="auto"/>
        <w:ind w:left="360"/>
        <w:rPr>
          <w:color w:val="222222"/>
        </w:rPr>
      </w:pPr>
    </w:p>
    <w:p w14:paraId="37671347" w14:textId="77777777" w:rsidR="00A440CD" w:rsidRDefault="00945808">
      <w:pPr>
        <w:pStyle w:val="ListParagraph"/>
        <w:numPr>
          <w:ilvl w:val="0"/>
          <w:numId w:val="6"/>
        </w:numPr>
        <w:spacing w:line="240" w:lineRule="auto"/>
      </w:pPr>
      <w:r>
        <w:rPr>
          <w:color w:val="222222"/>
        </w:rPr>
        <w:t xml:space="preserve">Notice and </w:t>
      </w:r>
      <w:r>
        <w:rPr>
          <w:b/>
          <w:bCs/>
          <w:color w:val="222222"/>
        </w:rPr>
        <w:t>transcend defensiveness</w:t>
      </w:r>
      <w:r>
        <w:rPr>
          <w:color w:val="222222"/>
        </w:rPr>
        <w:t xml:space="preserve">. </w:t>
      </w:r>
      <w:r>
        <w:t xml:space="preserve">All of us have fears </w:t>
      </w:r>
      <w:proofErr w:type="gramStart"/>
      <w:r>
        <w:t>as a consequence of</w:t>
      </w:r>
      <w:proofErr w:type="gramEnd"/>
      <w:r>
        <w:t xml:space="preserve"> our socialization process. Becoming aware of them allows us to have more options and make choices and transcend our defensiveness. Then, </w:t>
      </w:r>
      <w:r>
        <w:rPr>
          <w:color w:val="222222"/>
        </w:rPr>
        <w:t>we are not ‘stuck’, not obstructive, not attached to our views and opinions. A</w:t>
      </w:r>
      <w:r>
        <w:t>s human beings, we have an innate ability to commit to action when we get out of our own way. Committing to action is what makes ordinary people do extraordinary things.</w:t>
      </w:r>
    </w:p>
    <w:p w14:paraId="19A025C7" w14:textId="77777777" w:rsidR="00CC791C" w:rsidRDefault="00CC791C">
      <w:pPr>
        <w:pStyle w:val="NormalWeb"/>
        <w:spacing w:beforeAutospacing="0" w:after="0" w:afterAutospacing="0"/>
        <w:rPr>
          <w:b/>
        </w:rPr>
      </w:pPr>
    </w:p>
    <w:p w14:paraId="085B4EFB" w14:textId="1D2B1A64" w:rsidR="00A440CD" w:rsidRDefault="00945808">
      <w:pPr>
        <w:pStyle w:val="NormalWeb"/>
        <w:spacing w:beforeAutospacing="0" w:after="0" w:afterAutospacing="0"/>
        <w:rPr>
          <w:b/>
        </w:rPr>
      </w:pPr>
      <w:r>
        <w:rPr>
          <w:b/>
        </w:rPr>
        <w:t>RTL Stage 2 Workshop 2: 12-14 February 2022</w:t>
      </w:r>
    </w:p>
    <w:p w14:paraId="20429FAB" w14:textId="2FD606A8" w:rsidR="00A440CD" w:rsidRDefault="00945808">
      <w:pPr>
        <w:pStyle w:val="NormalWeb"/>
        <w:spacing w:beforeAutospacing="0" w:after="0" w:afterAutospacing="0"/>
        <w:rPr>
          <w:bCs/>
        </w:rPr>
      </w:pPr>
      <w:r>
        <w:rPr>
          <w:b/>
        </w:rPr>
        <w:t>Cultural and Organizational Transformation for Human Unity</w:t>
      </w:r>
    </w:p>
    <w:p w14:paraId="36F4382A" w14:textId="77777777" w:rsidR="00A440CD" w:rsidRDefault="00945808">
      <w:pPr>
        <w:pStyle w:val="NormalWeb"/>
        <w:spacing w:beforeAutospacing="0" w:after="0" w:afterAutospacing="0"/>
        <w:rPr>
          <w:bCs/>
        </w:rPr>
      </w:pPr>
      <w:r>
        <w:rPr>
          <w:bCs/>
        </w:rPr>
        <w:t xml:space="preserve">We will focus on the following: </w:t>
      </w:r>
    </w:p>
    <w:p w14:paraId="521B8351" w14:textId="77777777" w:rsidR="00A440CD" w:rsidRDefault="00945808">
      <w:pPr>
        <w:pStyle w:val="NormalWeb"/>
        <w:numPr>
          <w:ilvl w:val="0"/>
          <w:numId w:val="5"/>
        </w:numPr>
        <w:spacing w:before="280" w:after="0"/>
        <w:rPr>
          <w:bCs/>
        </w:rPr>
      </w:pPr>
      <w:r>
        <w:rPr>
          <w:b/>
        </w:rPr>
        <w:t>Interrupt disempowering ‘ISMS.</w:t>
      </w:r>
      <w:r>
        <w:rPr>
          <w:bCs/>
        </w:rPr>
        <w:t xml:space="preserve"> The key to interrupting entrenched ‘isms’ is to source the universal values of dignity, equity, and compassion, transcending our ego and loosening the grip of our exclusionary social identities. The root factors of all isms are the same, though its expressions may be different. What can we put in place?</w:t>
      </w:r>
    </w:p>
    <w:p w14:paraId="04898F06" w14:textId="77777777" w:rsidR="00A440CD" w:rsidRDefault="00A440CD">
      <w:pPr>
        <w:pStyle w:val="LO-normal"/>
        <w:ind w:left="360"/>
      </w:pPr>
    </w:p>
    <w:p w14:paraId="2C408F6E" w14:textId="77777777" w:rsidR="00A440CD" w:rsidRDefault="00945808">
      <w:pPr>
        <w:pStyle w:val="LO-normal"/>
        <w:numPr>
          <w:ilvl w:val="0"/>
          <w:numId w:val="5"/>
        </w:numPr>
        <w:rPr>
          <w:rFonts w:ascii="Times New Roman" w:hAnsi="Times New Roman" w:cs="Times New Roman"/>
        </w:rPr>
      </w:pPr>
      <w:r>
        <w:rPr>
          <w:rFonts w:ascii="Times New Roman" w:hAnsi="Times New Roman" w:cs="Times New Roman"/>
          <w:b/>
          <w:bCs/>
        </w:rPr>
        <w:t xml:space="preserve">Build ‘Stage 5’ teams and entities </w:t>
      </w:r>
      <w:proofErr w:type="gramStart"/>
      <w:r>
        <w:rPr>
          <w:rFonts w:ascii="Times New Roman" w:hAnsi="Times New Roman" w:cs="Times New Roman"/>
        </w:rPr>
        <w:t>in order to</w:t>
      </w:r>
      <w:proofErr w:type="gramEnd"/>
      <w:r>
        <w:rPr>
          <w:rFonts w:ascii="Times New Roman" w:hAnsi="Times New Roman" w:cs="Times New Roman"/>
        </w:rPr>
        <w:t xml:space="preserve"> generate equitable and enduring results. How do we enhance accountability and simultaneously experience the joy of service and the adventure of unfolding our full potential? What ‘everyday’ communication, learning, and strategic processes support stage 5 teams and entities? How will we transform inevitable breakdowns to breakthroughs?</w:t>
      </w:r>
    </w:p>
    <w:p w14:paraId="43CB35EB" w14:textId="77777777" w:rsidR="00A440CD" w:rsidRDefault="00A440CD">
      <w:pPr>
        <w:pStyle w:val="LO-normal"/>
        <w:ind w:left="360"/>
        <w:rPr>
          <w:rFonts w:ascii="Times New Roman" w:hAnsi="Times New Roman" w:cs="Times New Roman"/>
        </w:rPr>
      </w:pPr>
    </w:p>
    <w:p w14:paraId="65E052BC" w14:textId="77777777" w:rsidR="00A440CD" w:rsidRDefault="00945808">
      <w:pPr>
        <w:pStyle w:val="LO-normal"/>
        <w:numPr>
          <w:ilvl w:val="0"/>
          <w:numId w:val="5"/>
        </w:numPr>
        <w:rPr>
          <w:rFonts w:ascii="Times New Roman" w:hAnsi="Times New Roman" w:cs="Times New Roman"/>
          <w:bCs/>
        </w:rPr>
      </w:pPr>
      <w:r>
        <w:rPr>
          <w:rFonts w:ascii="Times New Roman" w:hAnsi="Times New Roman" w:cs="Times New Roman"/>
          <w:b/>
          <w:bCs/>
        </w:rPr>
        <w:t xml:space="preserve">Build Trust: </w:t>
      </w:r>
      <w:r>
        <w:rPr>
          <w:rFonts w:ascii="Times New Roman" w:hAnsi="Times New Roman" w:cs="Times New Roman"/>
          <w:bCs/>
          <w:lang w:val="en-US" w:eastAsia="en-US" w:bidi="ar-SA"/>
        </w:rPr>
        <w:t>We can and must learn to trust.</w:t>
      </w:r>
      <w:r>
        <w:rPr>
          <w:rFonts w:ascii="Helvetica" w:hAnsi="Helvetica"/>
        </w:rPr>
        <w:t xml:space="preserve"> </w:t>
      </w:r>
      <w:r>
        <w:rPr>
          <w:rFonts w:ascii="Times New Roman" w:hAnsi="Times New Roman" w:cs="Times New Roman"/>
          <w:bCs/>
        </w:rPr>
        <w:t xml:space="preserve">Building trust is a leadership competency. How will we create, </w:t>
      </w:r>
      <w:proofErr w:type="gramStart"/>
      <w:r>
        <w:rPr>
          <w:rFonts w:ascii="Times New Roman" w:hAnsi="Times New Roman" w:cs="Times New Roman"/>
          <w:bCs/>
        </w:rPr>
        <w:t>build</w:t>
      </w:r>
      <w:proofErr w:type="gramEnd"/>
      <w:r>
        <w:rPr>
          <w:rFonts w:ascii="Times New Roman" w:hAnsi="Times New Roman" w:cs="Times New Roman"/>
          <w:bCs/>
        </w:rPr>
        <w:t xml:space="preserve"> and maintain trust? and restore trust once it has been lost or betrayed?  Trust solves problems by way of releasing the wisdom of the team and the group.  Trust amplifies a sense of solidarity.  Trust is something we make, create, and sustain with our promises, commitments, moods, </w:t>
      </w:r>
      <w:proofErr w:type="gramStart"/>
      <w:r>
        <w:rPr>
          <w:rFonts w:ascii="Times New Roman" w:hAnsi="Times New Roman" w:cs="Times New Roman"/>
          <w:bCs/>
        </w:rPr>
        <w:t>emotions</w:t>
      </w:r>
      <w:proofErr w:type="gramEnd"/>
      <w:r>
        <w:rPr>
          <w:rFonts w:ascii="Times New Roman" w:hAnsi="Times New Roman" w:cs="Times New Roman"/>
          <w:bCs/>
        </w:rPr>
        <w:t xml:space="preserve"> and sense of our own integrity.  </w:t>
      </w:r>
    </w:p>
    <w:p w14:paraId="69D2D262" w14:textId="77777777" w:rsidR="00A440CD" w:rsidRDefault="00A440CD">
      <w:pPr>
        <w:pStyle w:val="LO-normal"/>
        <w:rPr>
          <w:rFonts w:ascii="Times New Roman" w:hAnsi="Times New Roman" w:cs="Times New Roman"/>
          <w:bCs/>
        </w:rPr>
      </w:pPr>
    </w:p>
    <w:p w14:paraId="57DDDC81" w14:textId="77777777" w:rsidR="00A440CD" w:rsidRDefault="00A440CD">
      <w:pPr>
        <w:pStyle w:val="NormalWeb"/>
        <w:spacing w:beforeAutospacing="0" w:after="0" w:afterAutospacing="0"/>
        <w:rPr>
          <w:b/>
        </w:rPr>
      </w:pPr>
    </w:p>
    <w:p w14:paraId="75613812" w14:textId="77777777" w:rsidR="00A440CD" w:rsidRDefault="00945808">
      <w:pPr>
        <w:pStyle w:val="NormalWeb"/>
        <w:spacing w:beforeAutospacing="0" w:after="0" w:afterAutospacing="0"/>
        <w:rPr>
          <w:b/>
        </w:rPr>
      </w:pPr>
      <w:r>
        <w:rPr>
          <w:b/>
        </w:rPr>
        <w:t>RTL Stage 2 Workshop 3: 14-16 May 2022</w:t>
      </w:r>
    </w:p>
    <w:p w14:paraId="2DB10A5E" w14:textId="77777777" w:rsidR="00A440CD" w:rsidRDefault="00945808">
      <w:pPr>
        <w:pStyle w:val="NormalWeb"/>
        <w:spacing w:beforeAutospacing="0" w:after="0" w:afterAutospacing="0"/>
        <w:rPr>
          <w:b/>
        </w:rPr>
      </w:pPr>
      <w:r>
        <w:rPr>
          <w:b/>
        </w:rPr>
        <w:t>Responding at Scale-The Strategic Tapestry of Scale</w:t>
      </w:r>
    </w:p>
    <w:p w14:paraId="7BE78D7D" w14:textId="77777777" w:rsidR="00A440CD" w:rsidRDefault="00A440CD">
      <w:pPr>
        <w:pStyle w:val="NormalWeb"/>
        <w:spacing w:beforeAutospacing="0" w:after="0" w:afterAutospacing="0"/>
        <w:rPr>
          <w:bCs/>
        </w:rPr>
      </w:pPr>
    </w:p>
    <w:p w14:paraId="7D2BF057" w14:textId="77777777" w:rsidR="00A440CD" w:rsidRDefault="00945808">
      <w:pPr>
        <w:pStyle w:val="NormalWeb"/>
        <w:spacing w:beforeAutospacing="0" w:after="0" w:afterAutospacing="0"/>
        <w:rPr>
          <w:bCs/>
        </w:rPr>
      </w:pPr>
      <w:r>
        <w:rPr>
          <w:bCs/>
        </w:rPr>
        <w:t xml:space="preserve">We will focus on the following: </w:t>
      </w:r>
    </w:p>
    <w:p w14:paraId="19B0243B" w14:textId="77777777" w:rsidR="00A440CD" w:rsidRDefault="00A440CD">
      <w:pPr>
        <w:pStyle w:val="NormalWeb"/>
        <w:spacing w:beforeAutospacing="0" w:after="0" w:afterAutospacing="0"/>
        <w:rPr>
          <w:bCs/>
        </w:rPr>
      </w:pPr>
    </w:p>
    <w:p w14:paraId="156AB132" w14:textId="77777777" w:rsidR="00A440CD" w:rsidRDefault="00945808">
      <w:pPr>
        <w:pStyle w:val="ListParagraph"/>
        <w:numPr>
          <w:ilvl w:val="0"/>
          <w:numId w:val="9"/>
        </w:numPr>
        <w:shd w:val="clear" w:color="auto" w:fill="FFFFFF"/>
        <w:spacing w:line="240" w:lineRule="auto"/>
      </w:pPr>
      <w:r>
        <w:rPr>
          <w:rFonts w:eastAsia="Times New Roman"/>
          <w:b/>
          <w:bCs/>
          <w:color w:val="222222"/>
        </w:rPr>
        <w:t>SOS – 2</w:t>
      </w:r>
      <w:r>
        <w:rPr>
          <w:rFonts w:eastAsia="Times New Roman"/>
          <w:color w:val="222222"/>
        </w:rPr>
        <w:t xml:space="preserve"> </w:t>
      </w:r>
      <w:r>
        <w:t xml:space="preserve">There are many opportunities for significant change in most organizations and projects. How do we put in place the essential strategies to ensure significant change? How do we develop, and utilize, capacities in today’s context? How do we initiate meaningful metrics and responsible media to establish conscious full spectrum responses? And establish interdependent entities? </w:t>
      </w:r>
    </w:p>
    <w:p w14:paraId="391C82C3" w14:textId="77777777" w:rsidR="00A440CD" w:rsidRDefault="00A440CD">
      <w:pPr>
        <w:shd w:val="clear" w:color="auto" w:fill="FFFFFF"/>
        <w:spacing w:after="0" w:line="240" w:lineRule="auto"/>
        <w:rPr>
          <w:rFonts w:ascii="Times New Roman" w:eastAsia="Times New Roman" w:hAnsi="Times New Roman" w:cs="Times New Roman"/>
          <w:color w:val="222222"/>
          <w:sz w:val="24"/>
          <w:szCs w:val="24"/>
        </w:rPr>
      </w:pPr>
    </w:p>
    <w:p w14:paraId="15D14424" w14:textId="77777777" w:rsidR="00A440CD" w:rsidRDefault="00945808">
      <w:pPr>
        <w:pStyle w:val="ListParagraph"/>
        <w:numPr>
          <w:ilvl w:val="0"/>
          <w:numId w:val="8"/>
        </w:numPr>
        <w:shd w:val="clear" w:color="auto" w:fill="FFFFFF"/>
        <w:spacing w:line="240" w:lineRule="auto"/>
      </w:pPr>
      <w:r>
        <w:rPr>
          <w:rFonts w:eastAsia="Times New Roman"/>
          <w:b/>
          <w:bCs/>
          <w:color w:val="222222"/>
        </w:rPr>
        <w:t>Principles of Constellations</w:t>
      </w:r>
      <w:r>
        <w:rPr>
          <w:rFonts w:eastAsia="Times New Roman"/>
          <w:color w:val="222222"/>
        </w:rPr>
        <w:t xml:space="preserve">:  </w:t>
      </w:r>
      <w:r>
        <w:rPr>
          <w:rFonts w:eastAsia="Calibri"/>
          <w:i/>
        </w:rPr>
        <w:t>Everyone</w:t>
      </w:r>
      <w:r>
        <w:rPr>
          <w:rFonts w:eastAsia="Calibri"/>
        </w:rPr>
        <w:t xml:space="preserve"> can directly make a difference </w:t>
      </w:r>
      <w:r>
        <w:rPr>
          <w:rFonts w:eastAsia="Calibri"/>
          <w:i/>
        </w:rPr>
        <w:t>to scale action</w:t>
      </w:r>
      <w:r>
        <w:rPr>
          <w:rFonts w:eastAsia="Calibri"/>
        </w:rPr>
        <w:t xml:space="preserve"> and results by designing and implementing Conscious Full Spectrum responses at home or at work or in communities. </w:t>
      </w:r>
      <w:r>
        <w:t xml:space="preserve">When we source universal values, and express them through strategic action, multitudes of initiatives come </w:t>
      </w:r>
      <w:proofErr w:type="gramStart"/>
      <w:r>
        <w:t>alive</w:t>
      </w:r>
      <w:proofErr w:type="gramEnd"/>
      <w:r>
        <w:t xml:space="preserve"> and a vast array of ideas find expression based on our aspirations, interests and talents. Our independence is wholesome through our interdependence. </w:t>
      </w:r>
      <w:r>
        <w:rPr>
          <w:rFonts w:eastAsia="Calibri"/>
        </w:rPr>
        <w:t>What are organizing principles of independent/interdependent ‘stars’ of constellations?</w:t>
      </w:r>
    </w:p>
    <w:p w14:paraId="182FCFA1" w14:textId="77777777" w:rsidR="00A440CD" w:rsidRDefault="00A440CD">
      <w:pPr>
        <w:shd w:val="clear" w:color="auto" w:fill="FFFFFF"/>
        <w:spacing w:after="0" w:line="240" w:lineRule="auto"/>
        <w:rPr>
          <w:rFonts w:ascii="Times New Roman" w:eastAsia="Calibri" w:hAnsi="Times New Roman" w:cs="Times New Roman"/>
          <w:sz w:val="24"/>
        </w:rPr>
      </w:pPr>
    </w:p>
    <w:p w14:paraId="7D3D0FF4" w14:textId="77777777" w:rsidR="00A440CD" w:rsidRDefault="00945808">
      <w:pPr>
        <w:pStyle w:val="ListParagraph"/>
        <w:numPr>
          <w:ilvl w:val="0"/>
          <w:numId w:val="7"/>
        </w:numPr>
        <w:shd w:val="clear" w:color="auto" w:fill="FFFFFF"/>
        <w:spacing w:line="240" w:lineRule="auto"/>
      </w:pPr>
      <w:r>
        <w:rPr>
          <w:rFonts w:eastAsia="Times New Roman"/>
          <w:b/>
          <w:bCs/>
          <w:color w:val="222222"/>
        </w:rPr>
        <w:t>Accountability and Responsibility.</w:t>
      </w:r>
      <w:r>
        <w:rPr>
          <w:rFonts w:eastAsia="Times New Roman"/>
          <w:color w:val="222222"/>
        </w:rPr>
        <w:t xml:space="preserve"> </w:t>
      </w:r>
      <w:r>
        <w:t xml:space="preserve">Leadership is not reserved for chairpersons and CEOs. Because we focus on shifting routine activities into spaces for transformational and enduring change, every person can lead and generate transformational results within their sphere of influence and accountability, no matter how large or small. </w:t>
      </w:r>
      <w:proofErr w:type="gramStart"/>
      <w:r w:rsidRPr="001C651C">
        <w:t>And,</w:t>
      </w:r>
      <w:proofErr w:type="gramEnd"/>
      <w:r w:rsidRPr="001C651C">
        <w:t xml:space="preserve"> what can we do to create </w:t>
      </w:r>
      <w:r>
        <w:t>spaces to encourage people to step up and take responsibility?</w:t>
      </w:r>
    </w:p>
    <w:p w14:paraId="2A99F3E3" w14:textId="77777777" w:rsidR="00A440CD" w:rsidRDefault="00945808">
      <w:pPr>
        <w:shd w:val="clear" w:color="auto" w:fill="FFFFFF"/>
        <w:spacing w:after="0" w:line="240" w:lineRule="auto"/>
        <w:rPr>
          <w:rFonts w:ascii="Times New Roman" w:eastAsia="Calibri" w:hAnsi="Times New Roman" w:cs="Times New Roman"/>
          <w:sz w:val="24"/>
        </w:rPr>
      </w:pPr>
      <w:r>
        <w:rPr>
          <w:color w:val="222222"/>
        </w:rPr>
        <w:t xml:space="preserve"> </w:t>
      </w:r>
    </w:p>
    <w:p w14:paraId="532FAE7F" w14:textId="77777777" w:rsidR="00A440CD" w:rsidRDefault="00A440CD">
      <w:pPr>
        <w:pStyle w:val="NormalWeb"/>
        <w:spacing w:beforeAutospacing="0" w:after="0" w:afterAutospacing="0"/>
        <w:rPr>
          <w:b/>
        </w:rPr>
      </w:pPr>
    </w:p>
    <w:p w14:paraId="6746278F" w14:textId="7507C8A3" w:rsidR="00A440CD" w:rsidRDefault="00945808">
      <w:pPr>
        <w:pStyle w:val="NormalWeb"/>
        <w:spacing w:beforeAutospacing="0" w:after="0" w:afterAutospacing="0"/>
        <w:rPr>
          <w:b/>
        </w:rPr>
      </w:pPr>
      <w:r>
        <w:rPr>
          <w:b/>
        </w:rPr>
        <w:t xml:space="preserve">RTL Stage 2 Workshop 4: </w:t>
      </w:r>
      <w:r w:rsidR="00155330">
        <w:rPr>
          <w:b/>
        </w:rPr>
        <w:t xml:space="preserve">6-8 August </w:t>
      </w:r>
      <w:r>
        <w:rPr>
          <w:b/>
        </w:rPr>
        <w:t>2022</w:t>
      </w:r>
    </w:p>
    <w:p w14:paraId="09688899" w14:textId="77777777" w:rsidR="00A440CD" w:rsidRDefault="00945808">
      <w:pPr>
        <w:pStyle w:val="NormalWeb"/>
        <w:spacing w:beforeAutospacing="0" w:after="0" w:afterAutospacing="0"/>
        <w:rPr>
          <w:b/>
        </w:rPr>
      </w:pPr>
      <w:r>
        <w:rPr>
          <w:b/>
        </w:rPr>
        <w:t>Whole Systems Transformation for Equitable and Enduring Results</w:t>
      </w:r>
    </w:p>
    <w:p w14:paraId="0A4CFB6D" w14:textId="77777777" w:rsidR="00A440CD" w:rsidRDefault="00A440CD">
      <w:pPr>
        <w:pStyle w:val="NormalWeb"/>
        <w:spacing w:beforeAutospacing="0" w:after="0" w:afterAutospacing="0"/>
        <w:rPr>
          <w:bCs/>
        </w:rPr>
      </w:pPr>
    </w:p>
    <w:p w14:paraId="46562DA9" w14:textId="77777777" w:rsidR="00A440CD" w:rsidRDefault="00945808">
      <w:pPr>
        <w:pStyle w:val="NormalWeb"/>
        <w:spacing w:beforeAutospacing="0" w:after="0" w:afterAutospacing="0"/>
        <w:rPr>
          <w:bCs/>
        </w:rPr>
      </w:pPr>
      <w:r>
        <w:rPr>
          <w:bCs/>
        </w:rPr>
        <w:t xml:space="preserve">We will focus on the following: </w:t>
      </w:r>
    </w:p>
    <w:p w14:paraId="7322748C" w14:textId="77777777" w:rsidR="00A440CD" w:rsidRDefault="00A440CD">
      <w:pPr>
        <w:pStyle w:val="NormalWeb"/>
        <w:spacing w:beforeAutospacing="0" w:after="0" w:afterAutospacing="0"/>
        <w:rPr>
          <w:bCs/>
        </w:rPr>
      </w:pPr>
    </w:p>
    <w:p w14:paraId="0BDE1BFE" w14:textId="77777777" w:rsidR="00A440CD" w:rsidRDefault="00945808">
      <w:pPr>
        <w:pStyle w:val="ListParagraph"/>
        <w:numPr>
          <w:ilvl w:val="0"/>
          <w:numId w:val="7"/>
        </w:numPr>
        <w:shd w:val="clear" w:color="auto" w:fill="FFFFFF"/>
        <w:spacing w:line="240" w:lineRule="auto"/>
      </w:pPr>
      <w:r>
        <w:rPr>
          <w:rFonts w:eastAsia="Times New Roman"/>
          <w:b/>
          <w:bCs/>
          <w:color w:val="222222"/>
        </w:rPr>
        <w:t xml:space="preserve">Establishing a learning organization: </w:t>
      </w:r>
      <w:r>
        <w:rPr>
          <w:bCs/>
        </w:rPr>
        <w:t xml:space="preserve">What Skills, Competencies and Inner capacities do we need to learn in today’s context to address complexity? How do we establish effective and vibrant </w:t>
      </w:r>
      <w:r>
        <w:t>organisations and enhance capacities of staff? How can learning inculcate personal mastery and, at the same time, create a learning-through-action culture?</w:t>
      </w:r>
    </w:p>
    <w:p w14:paraId="62E49FEF" w14:textId="77777777" w:rsidR="00A440CD" w:rsidRDefault="00A440CD">
      <w:pPr>
        <w:pStyle w:val="ListParagraph"/>
        <w:shd w:val="clear" w:color="auto" w:fill="FFFFFF"/>
        <w:spacing w:line="240" w:lineRule="auto"/>
        <w:ind w:left="360"/>
        <w:rPr>
          <w:rFonts w:eastAsia="Times New Roman"/>
          <w:b/>
          <w:bCs/>
          <w:color w:val="222222"/>
        </w:rPr>
      </w:pPr>
    </w:p>
    <w:p w14:paraId="77D88AA8" w14:textId="77777777" w:rsidR="00A440CD" w:rsidRDefault="00945808">
      <w:pPr>
        <w:pStyle w:val="ListParagraph"/>
        <w:numPr>
          <w:ilvl w:val="0"/>
          <w:numId w:val="7"/>
        </w:numPr>
        <w:shd w:val="clear" w:color="auto" w:fill="FFFFFF"/>
        <w:spacing w:line="240" w:lineRule="auto"/>
      </w:pPr>
      <w:r>
        <w:rPr>
          <w:rFonts w:eastAsia="Times New Roman"/>
          <w:b/>
          <w:bCs/>
          <w:color w:val="222222"/>
        </w:rPr>
        <w:t xml:space="preserve">Systems Change and Leverage: </w:t>
      </w:r>
      <w:r>
        <w:t xml:space="preserve">Prosperous and thriving societies are established when we </w:t>
      </w:r>
      <w:r>
        <w:rPr>
          <w:i/>
        </w:rPr>
        <w:t xml:space="preserve">align </w:t>
      </w:r>
      <w:r>
        <w:t xml:space="preserve">our strategies and action to </w:t>
      </w:r>
      <w:r>
        <w:rPr>
          <w:i/>
        </w:rPr>
        <w:t xml:space="preserve">respond </w:t>
      </w:r>
      <w:r>
        <w:t xml:space="preserve">and solve problems and simultaneously put in place strategies to </w:t>
      </w:r>
      <w:proofErr w:type="spellStart"/>
      <w:r>
        <w:rPr>
          <w:i/>
        </w:rPr>
        <w:t>realise</w:t>
      </w:r>
      <w:proofErr w:type="spellEnd"/>
      <w:r>
        <w:rPr>
          <w:i/>
        </w:rPr>
        <w:t xml:space="preserve"> </w:t>
      </w:r>
      <w:r>
        <w:t xml:space="preserve">our full potential to generate systems alternatives. And we are </w:t>
      </w:r>
      <w:r>
        <w:rPr>
          <w:i/>
        </w:rPr>
        <w:t>attuned t</w:t>
      </w:r>
      <w:r>
        <w:t xml:space="preserve">o one another, operating in resonance based on universal values of dignity, </w:t>
      </w:r>
      <w:proofErr w:type="gramStart"/>
      <w:r>
        <w:t>fairness</w:t>
      </w:r>
      <w:proofErr w:type="gramEnd"/>
      <w:r>
        <w:t xml:space="preserve"> and compassion. With our tremendous technological advances, we can disrupt unworkable systems and accomplish tremendous meteoric transformation in a short span of time, not merely incremental change. How do we leverage systems to address the huge, seemingly intractable problems in today’s fragmented, inter-connected world? </w:t>
      </w:r>
    </w:p>
    <w:p w14:paraId="494C5261" w14:textId="77777777" w:rsidR="00A440CD" w:rsidRDefault="00A440CD">
      <w:pPr>
        <w:pStyle w:val="ListParagraph"/>
        <w:shd w:val="clear" w:color="auto" w:fill="FFFFFF"/>
        <w:spacing w:line="240" w:lineRule="auto"/>
        <w:ind w:left="360"/>
        <w:rPr>
          <w:rFonts w:eastAsia="Times New Roman"/>
          <w:b/>
          <w:bCs/>
          <w:color w:val="222222"/>
        </w:rPr>
      </w:pPr>
    </w:p>
    <w:p w14:paraId="10013D1D" w14:textId="77777777" w:rsidR="00A440CD" w:rsidRDefault="00945808">
      <w:pPr>
        <w:pStyle w:val="ListParagraph"/>
        <w:numPr>
          <w:ilvl w:val="0"/>
          <w:numId w:val="7"/>
        </w:numPr>
        <w:shd w:val="clear" w:color="auto" w:fill="FFFFFF"/>
        <w:spacing w:line="240" w:lineRule="auto"/>
        <w:rPr>
          <w:rFonts w:eastAsia="Times New Roman"/>
          <w:b/>
          <w:bCs/>
          <w:color w:val="222222"/>
        </w:rPr>
      </w:pPr>
      <w:r>
        <w:rPr>
          <w:rFonts w:eastAsia="Times New Roman"/>
          <w:b/>
          <w:bCs/>
          <w:color w:val="222222"/>
        </w:rPr>
        <w:t xml:space="preserve">Transformational Campaigns and Speaking Events: </w:t>
      </w:r>
      <w:r>
        <w:t xml:space="preserve">Transformational stewardship development is at the heart of designing and implementing meaningful, results-oriented campaigns and events. How do we organize them? Responsible advertising and media, including social media, are critical for a thriving humanity and planet. Misinformation and lies on social media can mislead and manipulate us. As citizens, we must educate ourselves, not be swayed by whatever appears on social media and create a </w:t>
      </w:r>
      <w:proofErr w:type="gramStart"/>
      <w:r>
        <w:t>counter-culture</w:t>
      </w:r>
      <w:proofErr w:type="gramEnd"/>
      <w:r>
        <w:t>. What can we do?</w:t>
      </w:r>
    </w:p>
    <w:p w14:paraId="1A924E44" w14:textId="77777777" w:rsidR="00A440CD" w:rsidRDefault="00A440CD">
      <w:pPr>
        <w:pStyle w:val="ListParagraph"/>
        <w:shd w:val="clear" w:color="auto" w:fill="FFFFFF"/>
        <w:spacing w:line="240" w:lineRule="auto"/>
        <w:ind w:left="360"/>
        <w:rPr>
          <w:rFonts w:eastAsia="Times New Roman"/>
          <w:b/>
          <w:bCs/>
          <w:color w:val="222222"/>
        </w:rPr>
      </w:pPr>
    </w:p>
    <w:p w14:paraId="79D13A2D" w14:textId="77777777" w:rsidR="00A440CD" w:rsidRDefault="00945808">
      <w:pPr>
        <w:pStyle w:val="ListParagraph"/>
        <w:numPr>
          <w:ilvl w:val="0"/>
          <w:numId w:val="7"/>
        </w:numPr>
        <w:shd w:val="clear" w:color="auto" w:fill="FFFFFF"/>
        <w:spacing w:line="240" w:lineRule="auto"/>
      </w:pPr>
      <w:r>
        <w:rPr>
          <w:rFonts w:eastAsia="Times New Roman"/>
          <w:b/>
          <w:bCs/>
          <w:color w:val="222222"/>
        </w:rPr>
        <w:t xml:space="preserve">Enrolment: </w:t>
      </w:r>
      <w:r>
        <w:t xml:space="preserve"> How do we </w:t>
      </w:r>
      <w:proofErr w:type="spellStart"/>
      <w:r>
        <w:t>enrol</w:t>
      </w:r>
      <w:proofErr w:type="spellEnd"/>
      <w:r>
        <w:t xml:space="preserve"> politicians and citizens to transform the political discourse to generate a prosperous, equitable and enduring future and mature the democratic process? Citizens want to know, and are fully capable of understanding, the systems and cultural norms that give rise to problems in everyday living as well as those that erode our dignity and capabilities from manifesting. Citizens want to engage in making their lives, and the lives of the next generation, better. How do we </w:t>
      </w:r>
      <w:proofErr w:type="spellStart"/>
      <w:r>
        <w:t>enrol</w:t>
      </w:r>
      <w:proofErr w:type="spellEnd"/>
      <w:r>
        <w:t xml:space="preserve"> them?</w:t>
      </w:r>
    </w:p>
    <w:p w14:paraId="6AB1C861" w14:textId="77777777" w:rsidR="00A440CD" w:rsidRDefault="00A440CD">
      <w:pPr>
        <w:shd w:val="clear" w:color="auto" w:fill="FFFFFF"/>
        <w:spacing w:after="0" w:line="240" w:lineRule="auto"/>
        <w:rPr>
          <w:rFonts w:ascii="Times New Roman" w:hAnsi="Times New Roman" w:cs="Times New Roman"/>
          <w:sz w:val="24"/>
          <w:szCs w:val="24"/>
        </w:rPr>
      </w:pPr>
    </w:p>
    <w:p w14:paraId="41613124" w14:textId="77777777" w:rsidR="00A440CD" w:rsidRDefault="00A440CD">
      <w:pPr>
        <w:shd w:val="clear" w:color="auto" w:fill="FFFFFF"/>
        <w:spacing w:after="0" w:line="240" w:lineRule="auto"/>
        <w:rPr>
          <w:rFonts w:ascii="Times New Roman" w:hAnsi="Times New Roman" w:cs="Times New Roman"/>
          <w:sz w:val="24"/>
          <w:szCs w:val="24"/>
        </w:rPr>
      </w:pPr>
    </w:p>
    <w:p w14:paraId="5A7226CC" w14:textId="69132CC8" w:rsidR="00A440CD" w:rsidRPr="00CC791C" w:rsidRDefault="00945808">
      <w:pPr>
        <w:pStyle w:val="BodyText"/>
        <w:spacing w:after="0" w:line="240" w:lineRule="auto"/>
        <w:rPr>
          <w:rFonts w:ascii="Times New Roman" w:eastAsia="Times New Roman" w:hAnsi="Times New Roman" w:cs="Times New Roman"/>
          <w:color w:val="000000"/>
          <w:sz w:val="24"/>
          <w:szCs w:val="24"/>
        </w:rPr>
      </w:pPr>
      <w:r w:rsidRPr="00CC791C">
        <w:rPr>
          <w:rFonts w:ascii="Times New Roman;serif" w:hAnsi="Times New Roman;serif"/>
          <w:color w:val="000000"/>
          <w:sz w:val="24"/>
          <w:szCs w:val="24"/>
        </w:rPr>
        <w:t xml:space="preserve">RTL Academy at Auroville </w:t>
      </w:r>
      <w:r w:rsidR="00CC791C">
        <w:rPr>
          <w:rFonts w:ascii="Times New Roman;serif" w:hAnsi="Times New Roman;serif"/>
          <w:color w:val="000000"/>
          <w:sz w:val="24"/>
          <w:szCs w:val="24"/>
        </w:rPr>
        <w:t xml:space="preserve">and </w:t>
      </w:r>
      <w:proofErr w:type="spellStart"/>
      <w:r w:rsidRPr="00CC791C">
        <w:rPr>
          <w:rFonts w:ascii="Times New Roman;serif" w:hAnsi="Times New Roman;serif"/>
          <w:color w:val="000000"/>
          <w:sz w:val="24"/>
          <w:szCs w:val="24"/>
        </w:rPr>
        <w:t>RTLWorks</w:t>
      </w:r>
      <w:proofErr w:type="spellEnd"/>
      <w:r w:rsidRPr="00CC791C">
        <w:rPr>
          <w:rFonts w:ascii="Times New Roman;serif" w:hAnsi="Times New Roman;serif"/>
          <w:color w:val="000000"/>
          <w:sz w:val="24"/>
          <w:szCs w:val="24"/>
        </w:rPr>
        <w:t xml:space="preserve"> </w:t>
      </w:r>
      <w:r w:rsidR="00CC791C">
        <w:rPr>
          <w:rFonts w:ascii="Times New Roman;serif" w:hAnsi="Times New Roman;serif"/>
          <w:color w:val="000000"/>
          <w:sz w:val="24"/>
          <w:szCs w:val="24"/>
        </w:rPr>
        <w:t xml:space="preserve">have joined hands </w:t>
      </w:r>
      <w:r w:rsidRPr="00CC791C">
        <w:rPr>
          <w:rFonts w:ascii="Times New Roman;serif" w:hAnsi="Times New Roman;serif"/>
          <w:color w:val="000000"/>
          <w:sz w:val="24"/>
          <w:szCs w:val="24"/>
        </w:rPr>
        <w:t>for this Pan India and East Asian online program. The 9-day program fee/contribution is:</w:t>
      </w:r>
    </w:p>
    <w:p w14:paraId="684750F3" w14:textId="77777777" w:rsidR="00A440CD" w:rsidRPr="00CC791C" w:rsidRDefault="00945808">
      <w:pPr>
        <w:pStyle w:val="BodyText"/>
        <w:spacing w:after="0" w:line="240" w:lineRule="auto"/>
        <w:rPr>
          <w:rFonts w:ascii="Times New Roman" w:eastAsia="Times New Roman" w:hAnsi="Times New Roman" w:cs="Times New Roman"/>
          <w:color w:val="000000"/>
          <w:sz w:val="24"/>
          <w:szCs w:val="24"/>
        </w:rPr>
      </w:pPr>
      <w:r w:rsidRPr="00CC791C">
        <w:rPr>
          <w:rFonts w:ascii="Times New Roman;serif" w:hAnsi="Times New Roman;serif"/>
          <w:color w:val="000000"/>
          <w:sz w:val="24"/>
          <w:szCs w:val="24"/>
        </w:rPr>
        <w:t>Rs. 21,240 incl. GST for participants</w:t>
      </w:r>
    </w:p>
    <w:p w14:paraId="12F96940" w14:textId="77777777" w:rsidR="00A440CD" w:rsidRPr="00CC791C" w:rsidRDefault="00945808">
      <w:pPr>
        <w:pStyle w:val="BodyText"/>
        <w:spacing w:after="0" w:line="240" w:lineRule="auto"/>
        <w:rPr>
          <w:rFonts w:ascii="Times New Roman" w:eastAsia="Times New Roman" w:hAnsi="Times New Roman" w:cs="Times New Roman"/>
          <w:color w:val="000000"/>
          <w:sz w:val="24"/>
          <w:szCs w:val="24"/>
        </w:rPr>
      </w:pPr>
      <w:r w:rsidRPr="00CC791C">
        <w:rPr>
          <w:rFonts w:ascii="Times New Roman;serif" w:hAnsi="Times New Roman;serif"/>
          <w:color w:val="222222"/>
          <w:sz w:val="24"/>
          <w:szCs w:val="24"/>
        </w:rPr>
        <w:t>Rs. 10,620 incl. GST for Alumni</w:t>
      </w:r>
    </w:p>
    <w:p w14:paraId="0547701B" w14:textId="77777777" w:rsidR="00A440CD" w:rsidRPr="00CC791C" w:rsidRDefault="00945808">
      <w:pPr>
        <w:pStyle w:val="BodyText"/>
        <w:spacing w:after="0" w:line="240" w:lineRule="auto"/>
        <w:rPr>
          <w:rFonts w:ascii="Times New Roman" w:eastAsia="Times New Roman" w:hAnsi="Times New Roman" w:cs="Times New Roman"/>
          <w:color w:val="000000"/>
          <w:sz w:val="24"/>
          <w:szCs w:val="24"/>
        </w:rPr>
      </w:pPr>
      <w:r w:rsidRPr="00CC791C">
        <w:rPr>
          <w:rFonts w:ascii="Times New Roman;serif" w:hAnsi="Times New Roman;serif"/>
          <w:color w:val="222222"/>
          <w:sz w:val="24"/>
          <w:szCs w:val="24"/>
        </w:rPr>
        <w:t>Rs. 1770 incl. GST for Students</w:t>
      </w:r>
    </w:p>
    <w:p w14:paraId="20A46399" w14:textId="77777777" w:rsidR="00A440CD" w:rsidRPr="00CC791C" w:rsidRDefault="00A440CD">
      <w:pPr>
        <w:pStyle w:val="BodyText"/>
        <w:spacing w:after="0" w:line="240" w:lineRule="auto"/>
        <w:rPr>
          <w:rFonts w:ascii="Times New Roman" w:eastAsia="Times New Roman" w:hAnsi="Times New Roman" w:cs="Times New Roman"/>
          <w:color w:val="000000"/>
          <w:sz w:val="24"/>
          <w:szCs w:val="24"/>
        </w:rPr>
      </w:pPr>
    </w:p>
    <w:p w14:paraId="5D8DA95D" w14:textId="77777777" w:rsidR="00A440CD" w:rsidRPr="00CC791C" w:rsidRDefault="00945808">
      <w:pPr>
        <w:pStyle w:val="BodyText"/>
        <w:spacing w:after="0" w:line="240" w:lineRule="auto"/>
        <w:rPr>
          <w:rFonts w:ascii="Times New Roman" w:eastAsia="Times New Roman" w:hAnsi="Times New Roman" w:cs="Times New Roman"/>
          <w:color w:val="000000"/>
          <w:sz w:val="24"/>
          <w:szCs w:val="24"/>
        </w:rPr>
      </w:pPr>
      <w:r w:rsidRPr="00CC791C">
        <w:rPr>
          <w:rFonts w:ascii="Times New Roman;serif" w:hAnsi="Times New Roman;serif"/>
          <w:color w:val="000000"/>
          <w:sz w:val="24"/>
          <w:szCs w:val="24"/>
        </w:rPr>
        <w:t>Contributions inside Auroville can be made to Financial Services account 251800. Please contact us if you require a scholarship or would like to pay per session.</w:t>
      </w:r>
    </w:p>
    <w:p w14:paraId="1EA74B40" w14:textId="77777777" w:rsidR="00A440CD" w:rsidRPr="00CC791C" w:rsidRDefault="00A440CD">
      <w:pPr>
        <w:pStyle w:val="BodyText"/>
        <w:spacing w:after="0" w:line="240" w:lineRule="auto"/>
        <w:rPr>
          <w:rFonts w:ascii="Times New Roman" w:eastAsia="Times New Roman" w:hAnsi="Times New Roman" w:cs="Times New Roman"/>
          <w:color w:val="000000"/>
          <w:sz w:val="24"/>
          <w:szCs w:val="24"/>
        </w:rPr>
      </w:pPr>
    </w:p>
    <w:p w14:paraId="659DD22E" w14:textId="178AE5AC" w:rsidR="00A440CD" w:rsidRDefault="00CC791C">
      <w:pPr>
        <w:pStyle w:val="BodyText"/>
        <w:spacing w:after="0" w:line="240" w:lineRule="auto"/>
        <w:rPr>
          <w:rFonts w:ascii="Times New Roman" w:hAnsi="Times New Roman" w:cs="Times New Roman"/>
          <w:bCs/>
          <w:color w:val="000000"/>
          <w:sz w:val="24"/>
          <w:szCs w:val="24"/>
        </w:rPr>
      </w:pPr>
      <w:r w:rsidRPr="005D4CC2">
        <w:rPr>
          <w:rFonts w:ascii="Times New Roman;serif" w:hAnsi="Times New Roman;serif"/>
          <w:bCs/>
          <w:color w:val="000000"/>
          <w:sz w:val="24"/>
          <w:szCs w:val="24"/>
        </w:rPr>
        <w:t xml:space="preserve">For </w:t>
      </w:r>
      <w:r w:rsidR="005D4CC2">
        <w:rPr>
          <w:rFonts w:ascii="Times New Roman;serif" w:hAnsi="Times New Roman;serif"/>
          <w:bCs/>
          <w:color w:val="000000"/>
          <w:sz w:val="24"/>
          <w:szCs w:val="24"/>
        </w:rPr>
        <w:t xml:space="preserve">applicants </w:t>
      </w:r>
      <w:r w:rsidRPr="005D4CC2">
        <w:rPr>
          <w:rFonts w:ascii="Times New Roman;serif" w:hAnsi="Times New Roman;serif"/>
          <w:bCs/>
          <w:color w:val="000000"/>
          <w:sz w:val="24"/>
          <w:szCs w:val="24"/>
        </w:rPr>
        <w:t xml:space="preserve">from Auroville: </w:t>
      </w:r>
      <w:r w:rsidR="005D4CC2" w:rsidRPr="005D4CC2">
        <w:rPr>
          <w:rFonts w:ascii="Times New Roman;serif" w:hAnsi="Times New Roman;serif"/>
          <w:bCs/>
          <w:color w:val="000000"/>
          <w:sz w:val="24"/>
          <w:szCs w:val="24"/>
        </w:rPr>
        <w:t>p</w:t>
      </w:r>
      <w:r w:rsidR="00945808" w:rsidRPr="005D4CC2">
        <w:rPr>
          <w:rFonts w:ascii="Times New Roman;serif" w:hAnsi="Times New Roman;serif"/>
          <w:bCs/>
          <w:color w:val="000000"/>
          <w:sz w:val="24"/>
          <w:szCs w:val="24"/>
        </w:rPr>
        <w:t xml:space="preserve">lease note that all the resource people are working in service pro bono and all funds are used to support development, training, and running programs in Auroville and the </w:t>
      </w:r>
      <w:proofErr w:type="gramStart"/>
      <w:r w:rsidR="00945808" w:rsidRPr="005D4CC2">
        <w:rPr>
          <w:rFonts w:ascii="Times New Roman;serif" w:hAnsi="Times New Roman;serif"/>
          <w:bCs/>
          <w:color w:val="000000"/>
          <w:sz w:val="24"/>
          <w:szCs w:val="24"/>
        </w:rPr>
        <w:t>bio-region</w:t>
      </w:r>
      <w:proofErr w:type="gramEnd"/>
      <w:r w:rsidRPr="005D4CC2">
        <w:rPr>
          <w:rFonts w:ascii="Times New Roman;serif" w:hAnsi="Times New Roman;serif"/>
          <w:bCs/>
          <w:color w:val="000000"/>
          <w:sz w:val="24"/>
          <w:szCs w:val="24"/>
        </w:rPr>
        <w:t xml:space="preserve"> when participants from Auroville pay</w:t>
      </w:r>
      <w:r w:rsidR="00945808" w:rsidRPr="005D4CC2">
        <w:rPr>
          <w:rFonts w:ascii="Times New Roman;serif" w:hAnsi="Times New Roman;serif"/>
          <w:bCs/>
          <w:color w:val="000000"/>
          <w:sz w:val="24"/>
          <w:szCs w:val="24"/>
        </w:rPr>
        <w:t>.</w:t>
      </w:r>
      <w:r w:rsidR="005D4CC2">
        <w:rPr>
          <w:rFonts w:ascii="Times New Roman;serif" w:hAnsi="Times New Roman;serif"/>
          <w:bCs/>
          <w:color w:val="000000"/>
          <w:sz w:val="24"/>
          <w:szCs w:val="24"/>
        </w:rPr>
        <w:t xml:space="preserve"> </w:t>
      </w:r>
      <w:r w:rsidR="00945808" w:rsidRPr="005D4CC2">
        <w:rPr>
          <w:rFonts w:ascii="Times New Roman" w:hAnsi="Times New Roman" w:cs="Times New Roman"/>
          <w:bCs/>
          <w:color w:val="000000"/>
          <w:sz w:val="24"/>
          <w:szCs w:val="24"/>
        </w:rPr>
        <w:t xml:space="preserve">Please return the application form to </w:t>
      </w:r>
      <w:hyperlink r:id="rId8">
        <w:r w:rsidR="00945808" w:rsidRPr="005D4CC2">
          <w:rPr>
            <w:rStyle w:val="Hyperlink"/>
            <w:rFonts w:ascii="Times New Roman" w:hAnsi="Times New Roman" w:cs="Times New Roman"/>
            <w:bCs/>
            <w:color w:val="000000"/>
            <w:sz w:val="24"/>
            <w:szCs w:val="24"/>
          </w:rPr>
          <w:t>stewardship4newemergence@auroville.org.in</w:t>
        </w:r>
      </w:hyperlink>
      <w:r w:rsidR="00945808" w:rsidRPr="005D4CC2">
        <w:rPr>
          <w:rFonts w:ascii="Times New Roman" w:hAnsi="Times New Roman" w:cs="Times New Roman"/>
          <w:bCs/>
          <w:color w:val="000000"/>
          <w:sz w:val="24"/>
          <w:szCs w:val="24"/>
        </w:rPr>
        <w:t xml:space="preserve"> or fill in </w:t>
      </w:r>
      <w:hyperlink r:id="rId9">
        <w:r w:rsidR="00945808" w:rsidRPr="005D4CC2">
          <w:rPr>
            <w:rStyle w:val="Hyperlink"/>
            <w:rFonts w:ascii="Times New Roman" w:hAnsi="Times New Roman" w:cs="Times New Roman"/>
            <w:bCs/>
            <w:sz w:val="24"/>
            <w:szCs w:val="24"/>
          </w:rPr>
          <w:t>the online form</w:t>
        </w:r>
      </w:hyperlink>
      <w:r w:rsidR="00945808" w:rsidRPr="005D4CC2">
        <w:rPr>
          <w:rFonts w:ascii="Times New Roman" w:hAnsi="Times New Roman" w:cs="Times New Roman"/>
          <w:bCs/>
          <w:color w:val="000000"/>
          <w:sz w:val="24"/>
          <w:szCs w:val="24"/>
        </w:rPr>
        <w:t xml:space="preserve">. </w:t>
      </w:r>
    </w:p>
    <w:p w14:paraId="67FCE60A" w14:textId="6C1203CB" w:rsidR="005D4CC2" w:rsidRDefault="005D4CC2">
      <w:pPr>
        <w:pStyle w:val="BodyText"/>
        <w:spacing w:after="0" w:line="240" w:lineRule="auto"/>
        <w:rPr>
          <w:rFonts w:ascii="Times New Roman" w:hAnsi="Times New Roman" w:cs="Times New Roman"/>
          <w:bCs/>
          <w:color w:val="000000"/>
          <w:sz w:val="24"/>
          <w:szCs w:val="24"/>
        </w:rPr>
      </w:pPr>
    </w:p>
    <w:p w14:paraId="0A2884C0" w14:textId="14064597" w:rsidR="005D4CC2" w:rsidRPr="005D4CC2" w:rsidRDefault="005D4CC2">
      <w:pPr>
        <w:pStyle w:val="BodyText"/>
        <w:spacing w:after="0" w:line="240" w:lineRule="auto"/>
        <w:rPr>
          <w:rFonts w:ascii="Times New Roman" w:eastAsia="Times New Roman" w:hAnsi="Times New Roman" w:cs="Times New Roman"/>
          <w:bCs/>
          <w:color w:val="000000"/>
          <w:sz w:val="24"/>
          <w:szCs w:val="24"/>
        </w:rPr>
      </w:pPr>
      <w:r>
        <w:rPr>
          <w:rFonts w:ascii="Times New Roman" w:hAnsi="Times New Roman" w:cs="Times New Roman"/>
          <w:bCs/>
          <w:color w:val="000000"/>
          <w:sz w:val="24"/>
          <w:szCs w:val="24"/>
        </w:rPr>
        <w:t xml:space="preserve">Other applicants, please apply to </w:t>
      </w:r>
      <w:hyperlink r:id="rId10" w:history="1">
        <w:r w:rsidRPr="00B44954">
          <w:rPr>
            <w:rStyle w:val="Hyperlink"/>
            <w:rFonts w:ascii="Times New Roman" w:hAnsi="Times New Roman" w:cs="Times New Roman"/>
            <w:bCs/>
            <w:sz w:val="24"/>
            <w:szCs w:val="24"/>
          </w:rPr>
          <w:t>sudarshan.rodriguez@rtlworks</w:t>
        </w:r>
      </w:hyperlink>
      <w:r>
        <w:rPr>
          <w:rFonts w:ascii="Times New Roman" w:hAnsi="Times New Roman" w:cs="Times New Roman"/>
          <w:bCs/>
          <w:color w:val="000000"/>
          <w:sz w:val="24"/>
          <w:szCs w:val="24"/>
        </w:rPr>
        <w:t xml:space="preserve">.com </w:t>
      </w:r>
    </w:p>
    <w:p w14:paraId="72951E47" w14:textId="77777777" w:rsidR="00A440CD" w:rsidRPr="005D4CC2" w:rsidRDefault="00A440CD">
      <w:pPr>
        <w:pStyle w:val="BodyText"/>
        <w:spacing w:after="0" w:line="240" w:lineRule="auto"/>
        <w:rPr>
          <w:rFonts w:ascii="Times New Roman" w:eastAsia="Times New Roman" w:hAnsi="Times New Roman" w:cs="Times New Roman"/>
          <w:bCs/>
          <w:color w:val="000000"/>
          <w:sz w:val="24"/>
          <w:szCs w:val="24"/>
        </w:rPr>
      </w:pPr>
    </w:p>
    <w:p w14:paraId="50B0D3A5" w14:textId="77777777" w:rsidR="00292B9F" w:rsidRDefault="00292B9F" w:rsidP="005D4CC2">
      <w:pPr>
        <w:pStyle w:val="LO-normal"/>
        <w:rPr>
          <w:rFonts w:ascii="Times New Roman" w:eastAsia="Times New Roman" w:hAnsi="Times New Roman" w:cs="Times New Roman"/>
          <w:b/>
          <w:color w:val="000000"/>
          <w:u w:val="single"/>
        </w:rPr>
      </w:pPr>
      <w:bookmarkStart w:id="0" w:name="_30j0zll"/>
      <w:bookmarkEnd w:id="0"/>
    </w:p>
    <w:p w14:paraId="69C3DB64" w14:textId="65503291" w:rsidR="00A440CD" w:rsidRDefault="00945808" w:rsidP="005D4CC2">
      <w:pPr>
        <w:pStyle w:val="LO-normal"/>
        <w:rPr>
          <w:rFonts w:ascii="Times New Roman" w:eastAsia="Times New Roman" w:hAnsi="Times New Roman" w:cs="Times New Roman"/>
          <w:color w:val="000000"/>
        </w:rPr>
      </w:pPr>
      <w:r>
        <w:rPr>
          <w:rFonts w:ascii="Times New Roman" w:eastAsia="Times New Roman" w:hAnsi="Times New Roman" w:cs="Times New Roman"/>
          <w:b/>
          <w:color w:val="000000"/>
          <w:u w:val="single"/>
        </w:rPr>
        <w:t>Biosketches of the Resource Persons</w:t>
      </w:r>
      <w:r>
        <w:rPr>
          <w:rFonts w:ascii="Times New Roman" w:eastAsia="Times New Roman" w:hAnsi="Times New Roman" w:cs="Times New Roman"/>
          <w:color w:val="000000"/>
        </w:rPr>
        <w:t>:</w:t>
      </w:r>
    </w:p>
    <w:p w14:paraId="19C47774" w14:textId="77777777" w:rsidR="00A440CD" w:rsidRDefault="00A440CD" w:rsidP="005D4CC2">
      <w:pPr>
        <w:pStyle w:val="LO-normal"/>
        <w:rPr>
          <w:rFonts w:ascii="Times New Roman" w:eastAsia="Times New Roman" w:hAnsi="Times New Roman" w:cs="Times New Roman"/>
          <w:color w:val="000000"/>
        </w:rPr>
      </w:pPr>
    </w:p>
    <w:p w14:paraId="212754BD" w14:textId="77777777" w:rsidR="00A440CD" w:rsidRDefault="00945808" w:rsidP="005D4CC2">
      <w:pPr>
        <w:pStyle w:val="LO-normal"/>
      </w:pPr>
      <w:r>
        <w:rPr>
          <w:rFonts w:ascii="Times New Roman" w:eastAsia="Times New Roman" w:hAnsi="Times New Roman" w:cs="Times New Roman"/>
          <w:b/>
          <w:color w:val="000000"/>
        </w:rPr>
        <w:t>Main Resource Person: Dr. Monica Sharma</w:t>
      </w:r>
      <w:r>
        <w:rPr>
          <w:rFonts w:ascii="Times New Roman" w:eastAsia="Times New Roman" w:hAnsi="Times New Roman" w:cs="Times New Roman"/>
          <w:color w:val="000000"/>
        </w:rPr>
        <w:t xml:space="preserve"> </w:t>
      </w:r>
      <w:r>
        <w:rPr>
          <w:rFonts w:ascii="Times New Roman" w:eastAsia="Times New Roman" w:hAnsi="Times New Roman" w:cs="Times New Roman"/>
          <w:color w:val="222222"/>
        </w:rPr>
        <w:t xml:space="preserve">trained as a physician and epidemiologist, worked for the United Nations since 1988 for 22 years. Currently, she engages worldwide as an International Expert and Practitioner on Leadership Development for sustainable and equitable change. She works with United Nations, Universities, Management Institutions, governments, business, </w:t>
      </w:r>
      <w:proofErr w:type="gramStart"/>
      <w:r>
        <w:rPr>
          <w:rFonts w:ascii="Times New Roman" w:eastAsia="Times New Roman" w:hAnsi="Times New Roman" w:cs="Times New Roman"/>
          <w:color w:val="222222"/>
        </w:rPr>
        <w:t>media</w:t>
      </w:r>
      <w:proofErr w:type="gramEnd"/>
      <w:r>
        <w:rPr>
          <w:rFonts w:ascii="Times New Roman" w:eastAsia="Times New Roman" w:hAnsi="Times New Roman" w:cs="Times New Roman"/>
          <w:color w:val="222222"/>
        </w:rPr>
        <w:t xml:space="preserve"> and civil society organisations. She is the author of the award-winning book “</w:t>
      </w:r>
      <w:r>
        <w:rPr>
          <w:rFonts w:ascii="Times New Roman" w:eastAsia="Times New Roman" w:hAnsi="Times New Roman" w:cs="Times New Roman"/>
          <w:i/>
          <w:color w:val="222222"/>
        </w:rPr>
        <w:t>Radical Transformational Leadership: Strategic Action for Change Agents</w:t>
      </w:r>
      <w:r>
        <w:rPr>
          <w:rFonts w:ascii="Times New Roman" w:eastAsia="Times New Roman" w:hAnsi="Times New Roman" w:cs="Times New Roman"/>
          <w:color w:val="222222"/>
        </w:rPr>
        <w:t xml:space="preserve">”. </w:t>
      </w:r>
      <w:r>
        <w:rPr>
          <w:rFonts w:ascii="Times New Roman" w:eastAsia="Times New Roman" w:hAnsi="Times New Roman" w:cs="Times New Roman"/>
          <w:color w:val="000000"/>
        </w:rPr>
        <w:t>She created a unique response based on extensive application –a conscious full-spectrum model</w:t>
      </w:r>
      <w:proofErr w:type="gramStart"/>
      <w:r>
        <w:rPr>
          <w:rFonts w:ascii="Times New Roman" w:eastAsia="Times New Roman" w:hAnsi="Times New Roman" w:cs="Times New Roman"/>
          <w:color w:val="000000"/>
        </w:rPr>
        <w:t>-  that</w:t>
      </w:r>
      <w:proofErr w:type="gramEnd"/>
      <w:r>
        <w:rPr>
          <w:rFonts w:ascii="Times New Roman" w:eastAsia="Times New Roman" w:hAnsi="Times New Roman" w:cs="Times New Roman"/>
          <w:color w:val="000000"/>
        </w:rPr>
        <w:t xml:space="preserve"> generated equitable and sustainable results related to several Sustainable Development Goals, worldwide. </w:t>
      </w:r>
      <w:r>
        <w:rPr>
          <w:rFonts w:ascii="Times New Roman" w:eastAsia="Times New Roman" w:hAnsi="Times New Roman" w:cs="Times New Roman"/>
          <w:color w:val="222222"/>
        </w:rPr>
        <w:t>As a practitioner, her proven track record of generating measurable results at scale, expertise related to achieving sustainable development goals as well as enhancing leadership on every continent, are unique.</w:t>
      </w:r>
    </w:p>
    <w:p w14:paraId="5F4E3BAE" w14:textId="77777777" w:rsidR="00292B9F" w:rsidRDefault="00292B9F" w:rsidP="005D4CC2">
      <w:pPr>
        <w:pStyle w:val="LO-normal"/>
        <w:spacing w:before="120"/>
        <w:ind w:right="240"/>
        <w:rPr>
          <w:rFonts w:ascii="Times New Roman" w:eastAsia="Times New Roman" w:hAnsi="Times New Roman" w:cs="Times New Roman"/>
          <w:b/>
          <w:color w:val="222222"/>
        </w:rPr>
      </w:pPr>
    </w:p>
    <w:p w14:paraId="7CEAA7F4" w14:textId="2AB43B28" w:rsidR="00A440CD" w:rsidRDefault="00945808" w:rsidP="005D4CC2">
      <w:pPr>
        <w:pStyle w:val="LO-normal"/>
        <w:spacing w:before="120"/>
        <w:ind w:right="240"/>
      </w:pPr>
      <w:r>
        <w:rPr>
          <w:rFonts w:ascii="Times New Roman" w:eastAsia="Times New Roman" w:hAnsi="Times New Roman" w:cs="Times New Roman"/>
          <w:b/>
          <w:color w:val="222222"/>
        </w:rPr>
        <w:t xml:space="preserve">Bridget Horkan </w:t>
      </w:r>
      <w:r>
        <w:rPr>
          <w:rFonts w:ascii="Times New Roman" w:eastAsia="Times New Roman" w:hAnsi="Times New Roman" w:cs="Times New Roman"/>
          <w:color w:val="222222"/>
        </w:rPr>
        <w:t xml:space="preserve">has been engaged in development aid and community building in Africa, </w:t>
      </w:r>
      <w:proofErr w:type="gramStart"/>
      <w:r>
        <w:rPr>
          <w:rFonts w:ascii="Times New Roman" w:eastAsia="Times New Roman" w:hAnsi="Times New Roman" w:cs="Times New Roman"/>
          <w:color w:val="222222"/>
        </w:rPr>
        <w:t>Asia</w:t>
      </w:r>
      <w:proofErr w:type="gramEnd"/>
      <w:r>
        <w:rPr>
          <w:rFonts w:ascii="Times New Roman" w:eastAsia="Times New Roman" w:hAnsi="Times New Roman" w:cs="Times New Roman"/>
          <w:color w:val="222222"/>
        </w:rPr>
        <w:t xml:space="preserve"> and Europe. She is passionate about education, </w:t>
      </w:r>
      <w:proofErr w:type="gramStart"/>
      <w:r>
        <w:rPr>
          <w:rFonts w:ascii="Times New Roman" w:eastAsia="Times New Roman" w:hAnsi="Times New Roman" w:cs="Times New Roman"/>
          <w:color w:val="222222"/>
        </w:rPr>
        <w:t>empowerment</w:t>
      </w:r>
      <w:proofErr w:type="gramEnd"/>
      <w:r>
        <w:rPr>
          <w:rFonts w:ascii="Times New Roman" w:eastAsia="Times New Roman" w:hAnsi="Times New Roman" w:cs="Times New Roman"/>
          <w:color w:val="222222"/>
        </w:rPr>
        <w:t xml:space="preserve"> and community engagement. She currently serves in and near the international township of Auroville. Bridget co-founded and manages Thamarai Educational Projects and is a core group member </w:t>
      </w:r>
      <w:proofErr w:type="gramStart"/>
      <w:r>
        <w:rPr>
          <w:rFonts w:ascii="Times New Roman" w:eastAsia="Times New Roman" w:hAnsi="Times New Roman" w:cs="Times New Roman"/>
          <w:color w:val="222222"/>
        </w:rPr>
        <w:t>of  RTL</w:t>
      </w:r>
      <w:proofErr w:type="gramEnd"/>
      <w:r>
        <w:rPr>
          <w:rFonts w:ascii="Times New Roman" w:eastAsia="Times New Roman" w:hAnsi="Times New Roman" w:cs="Times New Roman"/>
          <w:color w:val="222222"/>
        </w:rPr>
        <w:t xml:space="preserve"> Academy  in Auroville practicing to integrate the templates and tools in her life, work and mentoring others, both locally and internationally, to do the same.</w:t>
      </w:r>
    </w:p>
    <w:p w14:paraId="5CF43285" w14:textId="77777777" w:rsidR="00292B9F" w:rsidRDefault="00292B9F" w:rsidP="005D4CC2">
      <w:pPr>
        <w:pStyle w:val="LO-normal"/>
        <w:spacing w:before="120"/>
        <w:ind w:right="240"/>
        <w:rPr>
          <w:rFonts w:ascii="Times New Roman" w:eastAsia="Times New Roman" w:hAnsi="Times New Roman" w:cs="Times New Roman"/>
          <w:b/>
          <w:color w:val="000000"/>
        </w:rPr>
      </w:pPr>
    </w:p>
    <w:p w14:paraId="513A3EEA" w14:textId="57546D5B" w:rsidR="00A440CD" w:rsidRDefault="00945808" w:rsidP="005D4CC2">
      <w:pPr>
        <w:pStyle w:val="LO-normal"/>
        <w:spacing w:before="120"/>
        <w:ind w:right="240"/>
      </w:pPr>
      <w:r>
        <w:rPr>
          <w:rFonts w:ascii="Times New Roman" w:eastAsia="Times New Roman" w:hAnsi="Times New Roman" w:cs="Times New Roman"/>
          <w:b/>
          <w:color w:val="000000"/>
        </w:rPr>
        <w:t>Helena Becker</w:t>
      </w:r>
      <w:r>
        <w:rPr>
          <w:rFonts w:ascii="Times New Roman" w:eastAsia="Times New Roman" w:hAnsi="Times New Roman" w:cs="Times New Roman"/>
          <w:color w:val="000000"/>
        </w:rPr>
        <w:t xml:space="preserve"> has been engaged for over 25 years in Auroville Service Sector (Education, Health, and Governance). She works directly in management, organization, and financial areas where she commits to universal values through her everyday actions for the ideal of Human Unity. She is a core group member of </w:t>
      </w:r>
      <w:r>
        <w:rPr>
          <w:rFonts w:ascii="Times New Roman" w:eastAsia="Times New Roman" w:hAnsi="Times New Roman" w:cs="Times New Roman"/>
          <w:color w:val="222222"/>
        </w:rPr>
        <w:t xml:space="preserve">RTL Academy </w:t>
      </w:r>
      <w:r>
        <w:rPr>
          <w:rFonts w:ascii="Times New Roman" w:eastAsia="Times New Roman" w:hAnsi="Times New Roman" w:cs="Times New Roman"/>
          <w:color w:val="000000"/>
        </w:rPr>
        <w:t>in Auroville supporting an enabling environment to foster agency in herself and others.</w:t>
      </w:r>
    </w:p>
    <w:p w14:paraId="67508EB1" w14:textId="77777777" w:rsidR="00292B9F" w:rsidRDefault="00292B9F" w:rsidP="005D4CC2">
      <w:pPr>
        <w:pStyle w:val="LO-normal"/>
        <w:spacing w:before="120"/>
        <w:ind w:right="240"/>
        <w:rPr>
          <w:rFonts w:ascii="Times New Roman" w:eastAsia="Times New Roman" w:hAnsi="Times New Roman" w:cs="Times New Roman"/>
          <w:b/>
          <w:color w:val="222222"/>
        </w:rPr>
      </w:pPr>
    </w:p>
    <w:p w14:paraId="428C79D7" w14:textId="1F42F8D4" w:rsidR="00A440CD" w:rsidRDefault="00945808" w:rsidP="005D4CC2">
      <w:pPr>
        <w:pStyle w:val="LO-normal"/>
        <w:spacing w:before="120"/>
        <w:ind w:right="240"/>
      </w:pPr>
      <w:r>
        <w:rPr>
          <w:rFonts w:ascii="Times New Roman" w:eastAsia="Times New Roman" w:hAnsi="Times New Roman" w:cs="Times New Roman"/>
          <w:b/>
          <w:color w:val="222222"/>
        </w:rPr>
        <w:t>Dr. Sanjeev Ranganathan</w:t>
      </w:r>
      <w:r>
        <w:rPr>
          <w:rFonts w:ascii="Times New Roman" w:eastAsia="Times New Roman" w:hAnsi="Times New Roman" w:cs="Times New Roman"/>
          <w:color w:val="222222"/>
        </w:rPr>
        <w:t xml:space="preserve"> </w:t>
      </w:r>
      <w:bookmarkStart w:id="1" w:name="30j0zll"/>
      <w:bookmarkEnd w:id="1"/>
      <w:r>
        <w:rPr>
          <w:rFonts w:ascii="Times New Roman" w:eastAsia="Times New Roman" w:hAnsi="Times New Roman" w:cs="Times New Roman"/>
          <w:color w:val="222222"/>
        </w:rPr>
        <w:t xml:space="preserve">is the recipient of the Lewis Winner Award for his research and has created products used by over a billion people. He is the founder of C3STREAM land Designs a commercial unit that supports rural youth learn, grow, </w:t>
      </w:r>
      <w:proofErr w:type="gramStart"/>
      <w:r>
        <w:rPr>
          <w:rFonts w:ascii="Times New Roman" w:eastAsia="Times New Roman" w:hAnsi="Times New Roman" w:cs="Times New Roman"/>
          <w:color w:val="222222"/>
        </w:rPr>
        <w:t>work</w:t>
      </w:r>
      <w:proofErr w:type="gramEnd"/>
      <w:r>
        <w:rPr>
          <w:rFonts w:ascii="Times New Roman" w:eastAsia="Times New Roman" w:hAnsi="Times New Roman" w:cs="Times New Roman"/>
          <w:color w:val="222222"/>
        </w:rPr>
        <w:t xml:space="preserve"> and teach.  Youth consult in Programming, Artificial Intelligence and large data, VLSI Design and Business Analysis with international companies; and simultaneously volunteer to teach over 250 children in STEAM (Science Technology Engineering Arts Mathematics) education in schools.</w:t>
      </w:r>
    </w:p>
    <w:p w14:paraId="5C2B186D" w14:textId="77777777" w:rsidR="00292B9F" w:rsidRDefault="00292B9F" w:rsidP="005D4CC2">
      <w:pPr>
        <w:pStyle w:val="LO-normal"/>
        <w:spacing w:before="120"/>
        <w:ind w:right="240"/>
        <w:rPr>
          <w:rFonts w:ascii="Times New Roman" w:eastAsia="Times New Roman" w:hAnsi="Times New Roman" w:cs="Times New Roman"/>
          <w:b/>
          <w:color w:val="000000"/>
        </w:rPr>
      </w:pPr>
    </w:p>
    <w:p w14:paraId="62E8C6B5" w14:textId="77777777" w:rsidR="00292B9F" w:rsidRDefault="00292B9F" w:rsidP="005D4CC2">
      <w:pPr>
        <w:pStyle w:val="LO-normal"/>
        <w:spacing w:before="120"/>
        <w:ind w:right="240"/>
        <w:rPr>
          <w:rFonts w:ascii="Times New Roman" w:eastAsia="Times New Roman" w:hAnsi="Times New Roman" w:cs="Times New Roman"/>
          <w:b/>
          <w:color w:val="000000"/>
        </w:rPr>
      </w:pPr>
    </w:p>
    <w:p w14:paraId="222AF6FD" w14:textId="7C54F931" w:rsidR="00A440CD" w:rsidRDefault="00945808" w:rsidP="005D4CC2">
      <w:pPr>
        <w:pStyle w:val="LO-normal"/>
        <w:spacing w:before="120"/>
        <w:ind w:right="240"/>
      </w:pPr>
      <w:r>
        <w:rPr>
          <w:rFonts w:ascii="Times New Roman" w:eastAsia="Times New Roman" w:hAnsi="Times New Roman" w:cs="Times New Roman"/>
          <w:b/>
          <w:color w:val="000000"/>
        </w:rPr>
        <w:t xml:space="preserve">Dr. Srilatha Juvva </w:t>
      </w:r>
      <w:r>
        <w:rPr>
          <w:rFonts w:ascii="Times New Roman" w:eastAsia="Times New Roman" w:hAnsi="Times New Roman" w:cs="Times New Roman"/>
          <w:color w:val="000000"/>
        </w:rPr>
        <w:t xml:space="preserve">is a social work educator and Professor with the Tata Institute of social Sciences in Mumbai. She is a practitioner coach, trained in Dr. Monica Sharma’s Radical Transformational Leadership and applies this to transform higher education and in service delivery for mental health and disability. She uses these tools and templates also to transform disempowering narratives of mental health and disability through fostering dignity, full </w:t>
      </w:r>
      <w:proofErr w:type="gramStart"/>
      <w:r>
        <w:rPr>
          <w:rFonts w:ascii="Times New Roman" w:eastAsia="Times New Roman" w:hAnsi="Times New Roman" w:cs="Times New Roman"/>
          <w:color w:val="000000"/>
        </w:rPr>
        <w:t>potential</w:t>
      </w:r>
      <w:proofErr w:type="gramEnd"/>
      <w:r>
        <w:rPr>
          <w:rFonts w:ascii="Times New Roman" w:eastAsia="Times New Roman" w:hAnsi="Times New Roman" w:cs="Times New Roman"/>
          <w:color w:val="000000"/>
        </w:rPr>
        <w:t xml:space="preserve"> and ethical leadership in people.</w:t>
      </w:r>
      <w:r>
        <w:rPr>
          <w:rFonts w:ascii="Times New Roman" w:eastAsia="Times New Roman" w:hAnsi="Times New Roman" w:cs="Times New Roman"/>
          <w:color w:val="222222"/>
        </w:rPr>
        <w:t xml:space="preserve">  </w:t>
      </w:r>
    </w:p>
    <w:p w14:paraId="4C373E9B" w14:textId="77777777" w:rsidR="005D4CC2" w:rsidRDefault="005D4CC2" w:rsidP="005D4CC2">
      <w:pPr>
        <w:pStyle w:val="LO-normal"/>
        <w:spacing w:before="120"/>
        <w:ind w:right="240"/>
        <w:rPr>
          <w:rFonts w:ascii="Times New Roman" w:eastAsia="Times New Roman" w:hAnsi="Times New Roman" w:cs="Times New Roman"/>
          <w:b/>
          <w:color w:val="000000"/>
        </w:rPr>
      </w:pPr>
    </w:p>
    <w:p w14:paraId="6551FF21" w14:textId="30627535" w:rsidR="00A440CD" w:rsidRDefault="00945808" w:rsidP="005D4CC2">
      <w:pPr>
        <w:pStyle w:val="LO-normal"/>
        <w:spacing w:before="120"/>
        <w:ind w:right="240"/>
        <w:rPr>
          <w:rFonts w:ascii="Times New Roman" w:eastAsia="Times New Roman" w:hAnsi="Times New Roman" w:cs="Times New Roman"/>
          <w:color w:val="222222"/>
        </w:rPr>
      </w:pPr>
      <w:r>
        <w:rPr>
          <w:rFonts w:ascii="Times New Roman" w:eastAsia="Times New Roman" w:hAnsi="Times New Roman" w:cs="Times New Roman"/>
          <w:b/>
          <w:color w:val="000000"/>
        </w:rPr>
        <w:t xml:space="preserve">Sudarshan Rodriguez </w:t>
      </w:r>
      <w:r>
        <w:rPr>
          <w:rFonts w:ascii="Times New Roman" w:eastAsia="Times New Roman" w:hAnsi="Times New Roman" w:cs="Times New Roman"/>
          <w:bCs/>
          <w:color w:val="000000"/>
        </w:rPr>
        <w:t>is the</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CEO at </w:t>
      </w:r>
      <w:proofErr w:type="spellStart"/>
      <w:r>
        <w:rPr>
          <w:rFonts w:ascii="Times New Roman" w:eastAsia="Times New Roman" w:hAnsi="Times New Roman" w:cs="Times New Roman"/>
          <w:color w:val="000000"/>
        </w:rPr>
        <w:t>RTLWorks</w:t>
      </w:r>
      <w:proofErr w:type="spellEnd"/>
      <w:r>
        <w:rPr>
          <w:rFonts w:ascii="Times New Roman" w:eastAsia="Times New Roman" w:hAnsi="Times New Roman" w:cs="Times New Roman"/>
          <w:color w:val="000000"/>
        </w:rPr>
        <w:t xml:space="preserve">, which is defining the radical transformational leadership worldwide. He has a wide range of expertise in environmental sciences, disaster management and livelihoods. He is a practitioner coach trained in the Conscious Full-Spectrum Response Model, a transformational leadership approach based on universal values and ethics developed and created by Dr. Monica Sharma. His passion to work for planetary and people’s </w:t>
      </w:r>
      <w:proofErr w:type="spellStart"/>
      <w:r>
        <w:rPr>
          <w:rFonts w:ascii="Times New Roman" w:eastAsia="Times New Roman" w:hAnsi="Times New Roman" w:cs="Times New Roman"/>
          <w:color w:val="000000"/>
        </w:rPr>
        <w:t>well being</w:t>
      </w:r>
      <w:proofErr w:type="spellEnd"/>
      <w:r>
        <w:rPr>
          <w:rFonts w:ascii="Times New Roman" w:eastAsia="Times New Roman" w:hAnsi="Times New Roman" w:cs="Times New Roman"/>
          <w:color w:val="000000"/>
        </w:rPr>
        <w:t xml:space="preserve"> and vision for people’s development worldwide makes him stand out from the crowd.</w:t>
      </w:r>
      <w:r>
        <w:rPr>
          <w:rFonts w:ascii="Times New Roman" w:eastAsia="Times New Roman" w:hAnsi="Times New Roman" w:cs="Times New Roman"/>
          <w:color w:val="222222"/>
        </w:rPr>
        <w:t xml:space="preserve"> </w:t>
      </w:r>
    </w:p>
    <w:p w14:paraId="15B5902C" w14:textId="77777777" w:rsidR="00A440CD" w:rsidRDefault="00945808" w:rsidP="005D4CC2">
      <w:pPr>
        <w:shd w:val="clear" w:color="auto" w:fill="E8EAED"/>
        <w:spacing w:line="240" w:lineRule="auto"/>
        <w:rPr>
          <w:rFonts w:ascii="Times New Roman" w:eastAsia="Times New Roman" w:hAnsi="Times New Roman" w:cs="Times New Roman"/>
          <w:color w:val="222222"/>
          <w:sz w:val="24"/>
          <w:szCs w:val="24"/>
        </w:rPr>
      </w:pPr>
      <w:r>
        <w:rPr>
          <w:noProof/>
        </w:rPr>
        <w:drawing>
          <wp:inline distT="0" distB="0" distL="0" distR="0" wp14:anchorId="7168B322" wp14:editId="58AD26AC">
            <wp:extent cx="14605" cy="1460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1"/>
                    <a:stretch>
                      <a:fillRect/>
                    </a:stretch>
                  </pic:blipFill>
                  <pic:spPr bwMode="auto">
                    <a:xfrm>
                      <a:off x="0" y="0"/>
                      <a:ext cx="14605" cy="14605"/>
                    </a:xfrm>
                    <a:prstGeom prst="rect">
                      <a:avLst/>
                    </a:prstGeom>
                  </pic:spPr>
                </pic:pic>
              </a:graphicData>
            </a:graphic>
          </wp:inline>
        </w:drawing>
      </w:r>
    </w:p>
    <w:sectPr w:rsidR="00A440CD">
      <w:headerReference w:type="default" r:id="rId12"/>
      <w:footerReference w:type="default" r:id="rId13"/>
      <w:pgSz w:w="12240" w:h="15840"/>
      <w:pgMar w:top="1440" w:right="1080" w:bottom="1440" w:left="108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11DDE" w14:textId="77777777" w:rsidR="002E2E3B" w:rsidRDefault="002E2E3B">
      <w:pPr>
        <w:spacing w:after="0" w:line="240" w:lineRule="auto"/>
      </w:pPr>
      <w:r>
        <w:separator/>
      </w:r>
    </w:p>
  </w:endnote>
  <w:endnote w:type="continuationSeparator" w:id="0">
    <w:p w14:paraId="6755D19E" w14:textId="77777777" w:rsidR="002E2E3B" w:rsidRDefault="002E2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New Roman;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444344"/>
      <w:docPartObj>
        <w:docPartGallery w:val="Page Numbers (Bottom of Page)"/>
        <w:docPartUnique/>
      </w:docPartObj>
    </w:sdtPr>
    <w:sdtEndPr/>
    <w:sdtContent>
      <w:p w14:paraId="3D6B2740" w14:textId="77777777" w:rsidR="00A440CD" w:rsidRDefault="00945808">
        <w:pPr>
          <w:pStyle w:val="Footer"/>
        </w:pPr>
        <w:r>
          <w:fldChar w:fldCharType="begin"/>
        </w:r>
        <w:r>
          <w:instrText>PAGE</w:instrText>
        </w:r>
        <w:r>
          <w:fldChar w:fldCharType="separate"/>
        </w:r>
        <w:r>
          <w:t>5</w:t>
        </w:r>
        <w: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EC866" w14:textId="77777777" w:rsidR="002E2E3B" w:rsidRDefault="002E2E3B">
      <w:pPr>
        <w:spacing w:after="0" w:line="240" w:lineRule="auto"/>
      </w:pPr>
      <w:r>
        <w:separator/>
      </w:r>
    </w:p>
  </w:footnote>
  <w:footnote w:type="continuationSeparator" w:id="0">
    <w:p w14:paraId="45100247" w14:textId="77777777" w:rsidR="002E2E3B" w:rsidRDefault="002E2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30A6" w14:textId="77777777" w:rsidR="00A440CD" w:rsidRDefault="00945808">
    <w:pPr>
      <w:pStyle w:val="NormalWeb"/>
      <w:spacing w:beforeAutospacing="0" w:after="0" w:afterAutospacing="0"/>
      <w:jc w:val="center"/>
      <w:rPr>
        <w:b/>
        <w:color w:val="000000"/>
      </w:rPr>
    </w:pPr>
    <w:r>
      <w:rPr>
        <w:b/>
        <w:color w:val="000000"/>
      </w:rPr>
      <w:t>Radical Transformational Leadership</w:t>
    </w:r>
  </w:p>
  <w:p w14:paraId="32DC195C" w14:textId="0EEB9D5E" w:rsidR="00A440CD" w:rsidRDefault="00945808">
    <w:pPr>
      <w:pStyle w:val="NormalWeb"/>
      <w:spacing w:beforeAutospacing="0" w:after="0" w:afterAutospacing="0"/>
      <w:jc w:val="center"/>
      <w:rPr>
        <w:b/>
        <w:color w:val="000000"/>
      </w:rPr>
    </w:pPr>
    <w:r>
      <w:rPr>
        <w:b/>
        <w:color w:val="000000"/>
      </w:rPr>
      <w:t xml:space="preserve">Extraordinary Enduring and Equitable Results: Stage 2 </w:t>
    </w:r>
  </w:p>
  <w:p w14:paraId="429AC7DD" w14:textId="0000EA02" w:rsidR="000A2C90" w:rsidRDefault="00945808" w:rsidP="00CC791C">
    <w:pPr>
      <w:pStyle w:val="NormalWeb"/>
      <w:spacing w:beforeAutospacing="0" w:after="0" w:afterAutospacing="0"/>
      <w:jc w:val="center"/>
      <w:textAlignment w:val="baseline"/>
      <w:rPr>
        <w:b/>
        <w:color w:val="000000"/>
      </w:rPr>
    </w:pPr>
    <w:r w:rsidRPr="00CC791C">
      <w:rPr>
        <w:b/>
        <w:color w:val="000000"/>
      </w:rPr>
      <w:t>4-6 December 2021</w:t>
    </w:r>
    <w:r w:rsidR="00CC791C">
      <w:rPr>
        <w:b/>
        <w:color w:val="000000"/>
      </w:rPr>
      <w:t>;</w:t>
    </w:r>
    <w:r w:rsidR="000A2C90" w:rsidRPr="00CC791C">
      <w:rPr>
        <w:b/>
        <w:color w:val="000000"/>
      </w:rPr>
      <w:t xml:space="preserve"> </w:t>
    </w:r>
    <w:r w:rsidR="00CC791C" w:rsidRPr="00CC791C">
      <w:rPr>
        <w:b/>
      </w:rPr>
      <w:t>12-14 February 2022; 14-16 May 2022; 6-8 August 2022</w:t>
    </w:r>
    <w:r>
      <w:rPr>
        <w:b/>
        <w:color w:val="000000"/>
      </w:rPr>
      <w:t xml:space="preserve"> </w:t>
    </w:r>
  </w:p>
  <w:p w14:paraId="7CCD4D6A" w14:textId="3E1DED73" w:rsidR="00A440CD" w:rsidRDefault="00945808" w:rsidP="00CC791C">
    <w:pPr>
      <w:pStyle w:val="NormalWeb"/>
      <w:spacing w:beforeAutospacing="0" w:after="0" w:afterAutospacing="0"/>
      <w:jc w:val="center"/>
    </w:pPr>
    <w:r>
      <w:rPr>
        <w:b/>
        <w:color w:val="000000"/>
      </w:rPr>
      <w:t>On-Line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B0E8D"/>
    <w:multiLevelType w:val="multilevel"/>
    <w:tmpl w:val="F8CA26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A6A3128"/>
    <w:multiLevelType w:val="multilevel"/>
    <w:tmpl w:val="312A677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AFD32B5"/>
    <w:multiLevelType w:val="multilevel"/>
    <w:tmpl w:val="FCCA5B3C"/>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86F02F4"/>
    <w:multiLevelType w:val="multilevel"/>
    <w:tmpl w:val="FD343722"/>
    <w:lvl w:ilvl="0">
      <w:start w:val="1"/>
      <w:numFmt w:val="bullet"/>
      <w:lvlText w:val="o"/>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15:restartNumberingAfterBreak="0">
    <w:nsid w:val="4C0773B9"/>
    <w:multiLevelType w:val="multilevel"/>
    <w:tmpl w:val="C3B0D2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0C307F2"/>
    <w:multiLevelType w:val="multilevel"/>
    <w:tmpl w:val="0C58113E"/>
    <w:lvl w:ilvl="0">
      <w:start w:val="1"/>
      <w:numFmt w:val="bullet"/>
      <w:lvlText w:val="o"/>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15:restartNumberingAfterBreak="0">
    <w:nsid w:val="5D513F6D"/>
    <w:multiLevelType w:val="multilevel"/>
    <w:tmpl w:val="E5B2590E"/>
    <w:lvl w:ilvl="0">
      <w:start w:val="1"/>
      <w:numFmt w:val="bullet"/>
      <w:lvlText w:val="o"/>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15:restartNumberingAfterBreak="0">
    <w:nsid w:val="5EA81000"/>
    <w:multiLevelType w:val="multilevel"/>
    <w:tmpl w:val="02ACD6A2"/>
    <w:lvl w:ilvl="0">
      <w:start w:val="1"/>
      <w:numFmt w:val="bullet"/>
      <w:lvlText w:val="o"/>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15:restartNumberingAfterBreak="0">
    <w:nsid w:val="64000D0D"/>
    <w:multiLevelType w:val="multilevel"/>
    <w:tmpl w:val="C2666E84"/>
    <w:lvl w:ilvl="0">
      <w:start w:val="1"/>
      <w:numFmt w:val="bullet"/>
      <w:lvlText w:val="o"/>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15:restartNumberingAfterBreak="0">
    <w:nsid w:val="6FFE2FD0"/>
    <w:multiLevelType w:val="multilevel"/>
    <w:tmpl w:val="E2A4599A"/>
    <w:lvl w:ilvl="0">
      <w:start w:val="1"/>
      <w:numFmt w:val="bullet"/>
      <w:lvlText w:val="o"/>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4"/>
  </w:num>
  <w:num w:numId="2">
    <w:abstractNumId w:val="1"/>
  </w:num>
  <w:num w:numId="3">
    <w:abstractNumId w:val="3"/>
  </w:num>
  <w:num w:numId="4">
    <w:abstractNumId w:val="2"/>
  </w:num>
  <w:num w:numId="5">
    <w:abstractNumId w:val="5"/>
  </w:num>
  <w:num w:numId="6">
    <w:abstractNumId w:val="6"/>
  </w:num>
  <w:num w:numId="7">
    <w:abstractNumId w:val="9"/>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CD"/>
    <w:rsid w:val="000A2C90"/>
    <w:rsid w:val="00155330"/>
    <w:rsid w:val="001C651C"/>
    <w:rsid w:val="00292B9F"/>
    <w:rsid w:val="002E2E3B"/>
    <w:rsid w:val="003A33BE"/>
    <w:rsid w:val="005D4CC2"/>
    <w:rsid w:val="005D7B46"/>
    <w:rsid w:val="00945808"/>
    <w:rsid w:val="00A01ACE"/>
    <w:rsid w:val="00A440CD"/>
    <w:rsid w:val="00A57311"/>
    <w:rsid w:val="00CC791C"/>
    <w:rsid w:val="00D71882"/>
    <w:rsid w:val="00F50A6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0BB30"/>
  <w15:docId w15:val="{C376CA55-DB5E-4B53-B235-6952A194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7188"/>
    <w:rPr>
      <w:b/>
      <w:bCs/>
    </w:rPr>
  </w:style>
  <w:style w:type="character" w:customStyle="1" w:styleId="HeaderChar">
    <w:name w:val="Header Char"/>
    <w:basedOn w:val="DefaultParagraphFont"/>
    <w:link w:val="Header"/>
    <w:uiPriority w:val="99"/>
    <w:qFormat/>
    <w:rsid w:val="00015270"/>
  </w:style>
  <w:style w:type="character" w:customStyle="1" w:styleId="FooterChar">
    <w:name w:val="Footer Char"/>
    <w:basedOn w:val="DefaultParagraphFont"/>
    <w:link w:val="Footer"/>
    <w:uiPriority w:val="99"/>
    <w:qFormat/>
    <w:rsid w:val="00015270"/>
  </w:style>
  <w:style w:type="character" w:customStyle="1" w:styleId="ListParagraphChar">
    <w:name w:val="List Paragraph Char"/>
    <w:basedOn w:val="DefaultParagraphFont"/>
    <w:link w:val="ListParagraph"/>
    <w:uiPriority w:val="34"/>
    <w:qFormat/>
    <w:rsid w:val="00EA35BF"/>
    <w:rPr>
      <w:rFonts w:ascii="Times New Roman" w:hAnsi="Times New Roman" w:cs="Times New Roman"/>
      <w:sz w:val="24"/>
      <w:szCs w:val="24"/>
    </w:rPr>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unhideWhenUsed/>
    <w:qFormat/>
    <w:rsid w:val="00C77188"/>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010A52"/>
    <w:pPr>
      <w:spacing w:after="0" w:line="360" w:lineRule="auto"/>
      <w:ind w:left="720"/>
      <w:contextualSpacing/>
    </w:pPr>
    <w:rPr>
      <w:rFonts w:ascii="Times New Roman" w:hAnsi="Times New Roman" w:cs="Times New Roman"/>
      <w:sz w:val="24"/>
      <w:szCs w:val="24"/>
    </w:rPr>
  </w:style>
  <w:style w:type="paragraph" w:customStyle="1" w:styleId="LO-normal">
    <w:name w:val="LO-normal"/>
    <w:qFormat/>
    <w:rsid w:val="00015270"/>
    <w:pPr>
      <w:widowControl w:val="0"/>
    </w:pPr>
    <w:rPr>
      <w:rFonts w:ascii="Cambria" w:eastAsia="Cambria" w:hAnsi="Cambria" w:cs="Cambria"/>
      <w:sz w:val="24"/>
      <w:szCs w:val="24"/>
      <w:lang w:val="en" w:eastAsia="zh-CN" w:bidi="hi-IN"/>
    </w:rPr>
  </w:style>
  <w:style w:type="paragraph" w:customStyle="1" w:styleId="HeaderandFooter">
    <w:name w:val="Header and Footer"/>
    <w:basedOn w:val="Normal"/>
    <w:qFormat/>
  </w:style>
  <w:style w:type="paragraph" w:styleId="Header">
    <w:name w:val="header"/>
    <w:basedOn w:val="Normal"/>
    <w:link w:val="HeaderChar"/>
    <w:uiPriority w:val="99"/>
    <w:unhideWhenUsed/>
    <w:rsid w:val="00015270"/>
    <w:pPr>
      <w:tabs>
        <w:tab w:val="center" w:pos="4680"/>
        <w:tab w:val="right" w:pos="9360"/>
      </w:tabs>
      <w:spacing w:after="0" w:line="240" w:lineRule="auto"/>
    </w:pPr>
  </w:style>
  <w:style w:type="paragraph" w:styleId="Footer">
    <w:name w:val="footer"/>
    <w:basedOn w:val="Normal"/>
    <w:link w:val="FooterChar"/>
    <w:uiPriority w:val="99"/>
    <w:unhideWhenUsed/>
    <w:rsid w:val="00015270"/>
    <w:pPr>
      <w:tabs>
        <w:tab w:val="center" w:pos="4680"/>
        <w:tab w:val="right" w:pos="9360"/>
      </w:tabs>
      <w:spacing w:after="0" w:line="240" w:lineRule="auto"/>
    </w:pPr>
  </w:style>
  <w:style w:type="paragraph" w:styleId="Revision">
    <w:name w:val="Revision"/>
    <w:hidden/>
    <w:uiPriority w:val="99"/>
    <w:semiHidden/>
    <w:rsid w:val="00D71882"/>
    <w:pPr>
      <w:suppressAutoHyphens w:val="0"/>
    </w:pPr>
  </w:style>
  <w:style w:type="character" w:styleId="UnresolvedMention">
    <w:name w:val="Unresolved Mention"/>
    <w:basedOn w:val="DefaultParagraphFont"/>
    <w:uiPriority w:val="99"/>
    <w:semiHidden/>
    <w:unhideWhenUsed/>
    <w:rsid w:val="005D4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darshan.rodriguez@rtlworks"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170E5-561B-4A7B-989C-475C342A8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Sharma</dc:creator>
  <dc:description/>
  <cp:lastModifiedBy>Monica Sharma</cp:lastModifiedBy>
  <cp:revision>2</cp:revision>
  <cp:lastPrinted>2021-10-29T03:34:00Z</cp:lastPrinted>
  <dcterms:created xsi:type="dcterms:W3CDTF">2022-01-07T04:15:00Z</dcterms:created>
  <dcterms:modified xsi:type="dcterms:W3CDTF">2022-01-07T04:15:00Z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